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52E3E" w14:textId="3D5AF641" w:rsidR="004B4347" w:rsidRDefault="004B4347" w:rsidP="00D46B7B">
      <w:pPr>
        <w:pStyle w:val="RedaliaSoustitredocument"/>
        <w:rPr>
          <w:rFonts w:ascii="Calibri" w:hAnsi="Calibri" w:cs="Calibri"/>
          <w:b/>
          <w:smallCaps/>
          <w:sz w:val="40"/>
          <w:u w:val="single"/>
        </w:rPr>
      </w:pPr>
    </w:p>
    <w:p w14:paraId="7EB533C5" w14:textId="2754511E" w:rsidR="004B4347" w:rsidRDefault="004B4347" w:rsidP="00D46B7B">
      <w:pPr>
        <w:pStyle w:val="RedaliaSoustitredocument"/>
        <w:rPr>
          <w:rFonts w:ascii="Calibri" w:hAnsi="Calibri" w:cs="Calibri"/>
          <w:b/>
          <w:smallCaps/>
          <w:sz w:val="40"/>
          <w:u w:val="single"/>
        </w:rPr>
      </w:pPr>
    </w:p>
    <w:p w14:paraId="1763C90B" w14:textId="65A5FB4B" w:rsidR="004B4347" w:rsidRDefault="006443CE" w:rsidP="00D46B7B">
      <w:pPr>
        <w:pStyle w:val="RedaliaSoustitredocument"/>
        <w:rPr>
          <w:rFonts w:ascii="Calibri" w:hAnsi="Calibri" w:cs="Calibri"/>
          <w:b/>
          <w:smallCaps/>
          <w:sz w:val="40"/>
          <w:u w:val="single"/>
        </w:rPr>
      </w:pPr>
      <w:r>
        <w:rPr>
          <w:noProof/>
        </w:rPr>
        <w:drawing>
          <wp:anchor distT="0" distB="0" distL="114300" distR="114300" simplePos="0" relativeHeight="251659264" behindDoc="1" locked="0" layoutInCell="1" allowOverlap="1" wp14:anchorId="5AF744FC" wp14:editId="2BA66ABA">
            <wp:simplePos x="0" y="0"/>
            <wp:positionH relativeFrom="margin">
              <wp:align>center</wp:align>
            </wp:positionH>
            <wp:positionV relativeFrom="paragraph">
              <wp:posOffset>29845</wp:posOffset>
            </wp:positionV>
            <wp:extent cx="1392555" cy="15049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2555"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82B47" w14:textId="285959DF" w:rsidR="004B4347" w:rsidRDefault="004B4347" w:rsidP="00D46B7B">
      <w:pPr>
        <w:pStyle w:val="RedaliaSoustitredocument"/>
        <w:rPr>
          <w:rFonts w:ascii="Calibri" w:hAnsi="Calibri" w:cs="Calibri"/>
          <w:b/>
          <w:smallCaps/>
          <w:sz w:val="40"/>
          <w:u w:val="single"/>
        </w:rPr>
      </w:pPr>
    </w:p>
    <w:p w14:paraId="1E362A7A" w14:textId="77777777" w:rsidR="006443CE" w:rsidRDefault="006443CE" w:rsidP="00D46B7B">
      <w:pPr>
        <w:pStyle w:val="RedaliaSoustitredocument"/>
        <w:rPr>
          <w:rFonts w:ascii="Calibri" w:hAnsi="Calibri" w:cs="Calibri"/>
          <w:b/>
          <w:smallCaps/>
          <w:sz w:val="40"/>
          <w:u w:val="single"/>
        </w:rPr>
      </w:pPr>
    </w:p>
    <w:p w14:paraId="1A686A96" w14:textId="77777777" w:rsidR="006443CE" w:rsidRDefault="006443CE" w:rsidP="00D46B7B">
      <w:pPr>
        <w:pStyle w:val="RedaliaSoustitredocument"/>
        <w:rPr>
          <w:rFonts w:ascii="Calibri" w:hAnsi="Calibri" w:cs="Calibri"/>
          <w:b/>
          <w:smallCaps/>
          <w:sz w:val="40"/>
          <w:u w:val="single"/>
        </w:rPr>
      </w:pPr>
    </w:p>
    <w:p w14:paraId="18D32409" w14:textId="77777777" w:rsidR="006443CE" w:rsidRDefault="006443CE" w:rsidP="00D46B7B">
      <w:pPr>
        <w:pStyle w:val="RedaliaSoustitredocument"/>
        <w:rPr>
          <w:rFonts w:ascii="Calibri" w:hAnsi="Calibri" w:cs="Calibri"/>
          <w:b/>
          <w:smallCaps/>
          <w:sz w:val="40"/>
          <w:u w:val="single"/>
        </w:rPr>
      </w:pPr>
    </w:p>
    <w:p w14:paraId="40D16C46" w14:textId="77777777" w:rsidR="006443CE" w:rsidRDefault="006443CE" w:rsidP="00D46B7B">
      <w:pPr>
        <w:pStyle w:val="RedaliaSoustitredocument"/>
        <w:rPr>
          <w:rFonts w:ascii="Calibri" w:hAnsi="Calibri" w:cs="Calibri"/>
          <w:b/>
          <w:smallCaps/>
          <w:sz w:val="40"/>
          <w:u w:val="single"/>
        </w:rPr>
      </w:pPr>
    </w:p>
    <w:p w14:paraId="7EBC8EB3" w14:textId="77777777" w:rsidR="006443CE" w:rsidRDefault="006443CE" w:rsidP="00D46B7B">
      <w:pPr>
        <w:pStyle w:val="RedaliaSoustitredocument"/>
        <w:rPr>
          <w:rFonts w:ascii="Calibri" w:hAnsi="Calibri" w:cs="Calibri"/>
          <w:b/>
          <w:smallCaps/>
          <w:sz w:val="40"/>
          <w:u w:val="single"/>
        </w:rPr>
      </w:pPr>
    </w:p>
    <w:p w14:paraId="1B5AD211" w14:textId="3D3393DE" w:rsidR="00DE1340" w:rsidRDefault="004C2B54" w:rsidP="00D46B7B">
      <w:pPr>
        <w:pStyle w:val="RedaliaSoustitredocument"/>
        <w:rPr>
          <w:rFonts w:ascii="Calibri" w:hAnsi="Calibri" w:cs="Calibri"/>
          <w:b/>
          <w:smallCaps/>
          <w:sz w:val="40"/>
          <w:u w:val="single"/>
        </w:rPr>
      </w:pPr>
      <w:r>
        <w:rPr>
          <w:rFonts w:ascii="Calibri" w:hAnsi="Calibri" w:cs="Calibri"/>
          <w:b/>
          <w:smallCaps/>
          <w:sz w:val="40"/>
          <w:u w:val="single"/>
        </w:rPr>
        <w:t>CADRE</w:t>
      </w:r>
      <w:r w:rsidR="00227B2A">
        <w:rPr>
          <w:rFonts w:ascii="Calibri" w:hAnsi="Calibri" w:cs="Calibri"/>
          <w:b/>
          <w:smallCaps/>
          <w:sz w:val="40"/>
          <w:u w:val="single"/>
        </w:rPr>
        <w:t xml:space="preserve"> DE REPONSE</w:t>
      </w:r>
      <w:r>
        <w:rPr>
          <w:rFonts w:ascii="Calibri" w:hAnsi="Calibri" w:cs="Calibri"/>
          <w:b/>
          <w:smallCaps/>
          <w:sz w:val="40"/>
          <w:u w:val="single"/>
        </w:rPr>
        <w:t xml:space="preserve"> </w:t>
      </w:r>
      <w:r w:rsidR="00227B2A">
        <w:rPr>
          <w:rFonts w:ascii="Calibri" w:hAnsi="Calibri" w:cs="Calibri"/>
          <w:b/>
          <w:smallCaps/>
          <w:sz w:val="40"/>
          <w:u w:val="single"/>
        </w:rPr>
        <w:t>DU</w:t>
      </w:r>
      <w:r>
        <w:rPr>
          <w:rFonts w:ascii="Calibri" w:hAnsi="Calibri" w:cs="Calibri"/>
          <w:b/>
          <w:smallCaps/>
          <w:sz w:val="40"/>
          <w:u w:val="single"/>
        </w:rPr>
        <w:t xml:space="preserve"> MEMOIRE </w:t>
      </w:r>
      <w:r w:rsidR="00DE1340" w:rsidRPr="00DE1340">
        <w:rPr>
          <w:rFonts w:ascii="Calibri" w:hAnsi="Calibri" w:cs="Calibri"/>
          <w:b/>
          <w:smallCaps/>
          <w:sz w:val="40"/>
          <w:u w:val="single"/>
        </w:rPr>
        <w:t>TECHNIQUE</w:t>
      </w:r>
    </w:p>
    <w:p w14:paraId="172220F7" w14:textId="77777777" w:rsidR="006443CE" w:rsidRPr="006443CE" w:rsidRDefault="006443CE" w:rsidP="006443CE">
      <w:pPr>
        <w:pStyle w:val="RedaliaNormal"/>
        <w:jc w:val="center"/>
        <w:rPr>
          <w:b/>
          <w:bCs/>
          <w:color w:val="FF0000"/>
        </w:rPr>
      </w:pPr>
    </w:p>
    <w:p w14:paraId="3687EFFC" w14:textId="3FE6DFBD" w:rsidR="006443CE" w:rsidRPr="006443CE" w:rsidRDefault="006443CE" w:rsidP="006443CE">
      <w:pPr>
        <w:pStyle w:val="RedaliaNormal"/>
        <w:jc w:val="center"/>
        <w:rPr>
          <w:b/>
          <w:bCs/>
          <w:color w:val="FF0000"/>
          <w:sz w:val="36"/>
          <w:szCs w:val="32"/>
        </w:rPr>
      </w:pPr>
      <w:r w:rsidRPr="006443CE">
        <w:rPr>
          <w:b/>
          <w:bCs/>
          <w:color w:val="FF0000"/>
          <w:sz w:val="36"/>
          <w:szCs w:val="32"/>
        </w:rPr>
        <w:t>A REMPLIR OBLIGATOIREMENT</w:t>
      </w:r>
    </w:p>
    <w:p w14:paraId="063993FF" w14:textId="77777777" w:rsidR="00D46B7B" w:rsidRDefault="00D46B7B" w:rsidP="00D46B7B">
      <w:pPr>
        <w:pStyle w:val="RedaliaNormal"/>
      </w:pPr>
    </w:p>
    <w:p w14:paraId="0F4D9118" w14:textId="77777777" w:rsidR="007907FA" w:rsidRDefault="007907FA" w:rsidP="00D46B7B">
      <w:pPr>
        <w:pStyle w:val="RedaliaNormal"/>
      </w:pPr>
    </w:p>
    <w:p w14:paraId="3DEC166A" w14:textId="77777777" w:rsidR="007F0A3B" w:rsidRPr="007D0781" w:rsidRDefault="007F0A3B" w:rsidP="007F0A3B">
      <w:pPr>
        <w:shd w:val="clear" w:color="auto" w:fill="7FC0DB"/>
        <w:jc w:val="center"/>
        <w:textAlignment w:val="baseline"/>
      </w:pPr>
      <w:bookmarkStart w:id="0" w:name="_Toc304280523"/>
      <w:r w:rsidRPr="007D0781">
        <w:rPr>
          <w:rFonts w:ascii="Arial" w:hAnsi="Arial" w:cs="Arial"/>
          <w:b/>
          <w:bCs/>
          <w:sz w:val="36"/>
          <w:szCs w:val="36"/>
        </w:rPr>
        <w:t xml:space="preserve">MARCHE DE </w:t>
      </w:r>
      <w:r>
        <w:rPr>
          <w:rFonts w:ascii="Arial" w:hAnsi="Arial" w:cs="Arial"/>
          <w:b/>
          <w:bCs/>
          <w:sz w:val="36"/>
          <w:szCs w:val="36"/>
        </w:rPr>
        <w:t>SERVICES</w:t>
      </w:r>
      <w:r w:rsidRPr="007D0781">
        <w:rPr>
          <w:rFonts w:ascii="Arial" w:hAnsi="Arial" w:cs="Arial"/>
          <w:sz w:val="36"/>
          <w:szCs w:val="36"/>
        </w:rPr>
        <w:t> </w:t>
      </w:r>
    </w:p>
    <w:p w14:paraId="2524C450" w14:textId="77777777" w:rsidR="007F0A3B" w:rsidRPr="007D0781" w:rsidRDefault="007F0A3B" w:rsidP="007F0A3B">
      <w:pPr>
        <w:shd w:val="clear" w:color="auto" w:fill="7FC0DB"/>
        <w:jc w:val="center"/>
        <w:textAlignment w:val="baseline"/>
      </w:pPr>
      <w:r w:rsidRPr="007D0781">
        <w:rPr>
          <w:rFonts w:ascii="Arial" w:hAnsi="Arial" w:cs="Arial"/>
          <w:b/>
          <w:bCs/>
          <w:sz w:val="36"/>
          <w:szCs w:val="36"/>
        </w:rPr>
        <w:t>Accord-cadre à bons de commande </w:t>
      </w:r>
      <w:r w:rsidRPr="007D0781">
        <w:rPr>
          <w:rFonts w:ascii="Arial" w:hAnsi="Arial" w:cs="Arial"/>
          <w:sz w:val="36"/>
          <w:szCs w:val="36"/>
        </w:rPr>
        <w:t> </w:t>
      </w:r>
    </w:p>
    <w:p w14:paraId="0E8C08CF" w14:textId="77777777" w:rsidR="007F0A3B" w:rsidRPr="007D0781" w:rsidRDefault="007F0A3B" w:rsidP="007F0A3B">
      <w:pPr>
        <w:shd w:val="clear" w:color="auto" w:fill="7FC0DB"/>
        <w:jc w:val="center"/>
        <w:textAlignment w:val="baseline"/>
      </w:pPr>
      <w:r>
        <w:rPr>
          <w:rFonts w:ascii="Arial" w:hAnsi="Arial" w:cs="Arial"/>
          <w:b/>
          <w:bCs/>
          <w:sz w:val="36"/>
          <w:szCs w:val="36"/>
        </w:rPr>
        <w:t>ACQUISITION, LOCATION ET MAINTENANCE DES COPIEURS DE LA VILLE DE SAINT-FRANCOIS</w:t>
      </w:r>
    </w:p>
    <w:p w14:paraId="2D3A9536" w14:textId="77777777" w:rsidR="007F0A3B" w:rsidRPr="007D0781" w:rsidRDefault="007F0A3B" w:rsidP="007F0A3B">
      <w:pPr>
        <w:shd w:val="clear" w:color="auto" w:fill="7FC0DB"/>
        <w:jc w:val="center"/>
        <w:textAlignment w:val="baseline"/>
      </w:pPr>
      <w:r>
        <w:rPr>
          <w:rFonts w:ascii="Arial" w:hAnsi="Arial" w:cs="Arial"/>
          <w:b/>
          <w:bCs/>
          <w:sz w:val="36"/>
          <w:szCs w:val="36"/>
        </w:rPr>
        <w:t>N°STFR/BAD/CP/2025-02</w:t>
      </w:r>
    </w:p>
    <w:p w14:paraId="3B7B124F" w14:textId="77777777" w:rsidR="007F0A3B" w:rsidRDefault="007F0A3B" w:rsidP="007F0A3B">
      <w:pPr>
        <w:shd w:val="clear" w:color="auto" w:fill="7FC0DB"/>
        <w:jc w:val="center"/>
        <w:textAlignment w:val="baseline"/>
        <w:rPr>
          <w:sz w:val="22"/>
          <w:szCs w:val="22"/>
        </w:rPr>
      </w:pPr>
      <w:r>
        <w:rPr>
          <w:rFonts w:ascii="Arial" w:hAnsi="Arial" w:cs="Arial"/>
        </w:rPr>
        <w:t>Procédure d’appel d’offres ouvert en application des articles L.2124-1, L.2124-2 et R.2161-2 à R.2161-5 du Code de la Commande Publique. </w:t>
      </w:r>
    </w:p>
    <w:p w14:paraId="4793F03C" w14:textId="77777777" w:rsidR="002B033C" w:rsidRDefault="002B033C" w:rsidP="006443CE">
      <w:pPr>
        <w:jc w:val="center"/>
        <w:rPr>
          <w:rFonts w:ascii="Arial" w:hAnsi="Arial"/>
          <w:b/>
          <w:bCs/>
          <w:sz w:val="22"/>
        </w:rPr>
      </w:pPr>
    </w:p>
    <w:p w14:paraId="6F34319C" w14:textId="77777777" w:rsidR="002B033C" w:rsidRDefault="002B033C" w:rsidP="006443CE">
      <w:pPr>
        <w:jc w:val="center"/>
        <w:rPr>
          <w:rFonts w:ascii="Arial" w:hAnsi="Arial"/>
          <w:b/>
          <w:bCs/>
          <w:sz w:val="22"/>
        </w:rPr>
      </w:pPr>
    </w:p>
    <w:p w14:paraId="4528B7FC" w14:textId="77777777" w:rsidR="002B033C" w:rsidRDefault="002B033C" w:rsidP="006443CE">
      <w:pPr>
        <w:jc w:val="center"/>
        <w:rPr>
          <w:rFonts w:ascii="Arial" w:hAnsi="Arial"/>
          <w:b/>
          <w:bCs/>
          <w:sz w:val="22"/>
        </w:rPr>
      </w:pPr>
    </w:p>
    <w:p w14:paraId="6355915A" w14:textId="77777777" w:rsidR="002B033C" w:rsidRDefault="002B033C" w:rsidP="006443CE">
      <w:pPr>
        <w:jc w:val="center"/>
        <w:rPr>
          <w:rFonts w:ascii="Arial" w:hAnsi="Arial"/>
          <w:b/>
          <w:bCs/>
          <w:sz w:val="22"/>
        </w:rPr>
      </w:pPr>
    </w:p>
    <w:p w14:paraId="39617EF4" w14:textId="46270E1F" w:rsidR="006443CE" w:rsidRPr="002B033C" w:rsidRDefault="002B033C" w:rsidP="006443CE">
      <w:pPr>
        <w:jc w:val="center"/>
        <w:rPr>
          <w:rFonts w:ascii="Arial" w:hAnsi="Arial"/>
          <w:b/>
          <w:bCs/>
          <w:sz w:val="32"/>
          <w:szCs w:val="28"/>
        </w:rPr>
      </w:pPr>
      <w:r w:rsidRPr="002B033C">
        <w:rPr>
          <w:rFonts w:ascii="Arial" w:hAnsi="Arial"/>
          <w:b/>
          <w:bCs/>
          <w:sz w:val="32"/>
          <w:szCs w:val="28"/>
        </w:rPr>
        <w:t>NOM DU CANDIDAT : ……………………………………………………..</w:t>
      </w:r>
      <w:r w:rsidR="007907FA" w:rsidRPr="002B033C">
        <w:rPr>
          <w:rFonts w:ascii="Arial" w:hAnsi="Arial"/>
          <w:b/>
          <w:bCs/>
          <w:sz w:val="32"/>
          <w:szCs w:val="28"/>
        </w:rPr>
        <w:br w:type="page"/>
      </w:r>
    </w:p>
    <w:p w14:paraId="4274E8C9" w14:textId="77777777" w:rsidR="006443CE" w:rsidRPr="007907FA" w:rsidRDefault="006443CE" w:rsidP="006443CE">
      <w:pPr>
        <w:jc w:val="center"/>
        <w:rPr>
          <w:rFonts w:ascii="Arial" w:hAnsi="Arial"/>
          <w:b/>
          <w:bCs/>
          <w:sz w:val="22"/>
        </w:rPr>
      </w:pPr>
    </w:p>
    <w:bookmarkEnd w:id="0"/>
    <w:p w14:paraId="1EC3F9F6" w14:textId="77777777" w:rsidR="001E7B51" w:rsidRDefault="001E7B51" w:rsidP="0092285C">
      <w:pPr>
        <w:jc w:val="both"/>
        <w:rPr>
          <w:rFonts w:cs="Calibri"/>
          <w:szCs w:val="24"/>
        </w:rPr>
      </w:pPr>
    </w:p>
    <w:p w14:paraId="5F5919C6" w14:textId="6DE93B82" w:rsidR="00BD7D67" w:rsidRPr="00D23F7C" w:rsidRDefault="003E5120" w:rsidP="00D23F7C">
      <w:pPr>
        <w:pStyle w:val="ChapCCTP"/>
        <w:numPr>
          <w:ilvl w:val="1"/>
          <w:numId w:val="3"/>
        </w:numPr>
        <w:outlineLvl w:val="0"/>
        <w:rPr>
          <w:rFonts w:ascii="Century Gothic" w:hAnsi="Century Gothic" w:cs="Century Gothic"/>
          <w:b/>
          <w:bCs/>
          <w:i/>
          <w:color w:val="365F91"/>
          <w:sz w:val="28"/>
          <w:szCs w:val="28"/>
        </w:rPr>
      </w:pPr>
      <w:r>
        <w:rPr>
          <w:rFonts w:ascii="Century Gothic" w:hAnsi="Century Gothic" w:cs="Century Gothic"/>
          <w:b/>
          <w:bCs/>
          <w:i/>
          <w:color w:val="365F91"/>
          <w:sz w:val="28"/>
          <w:szCs w:val="28"/>
        </w:rPr>
        <w:t>Qualités</w:t>
      </w:r>
      <w:r w:rsidR="00BD7D67" w:rsidRPr="00D23F7C">
        <w:rPr>
          <w:rFonts w:ascii="Century Gothic" w:hAnsi="Century Gothic" w:cs="Century Gothic"/>
          <w:b/>
          <w:bCs/>
          <w:i/>
          <w:color w:val="365F91"/>
          <w:sz w:val="28"/>
          <w:szCs w:val="28"/>
        </w:rPr>
        <w:t xml:space="preserve"> </w:t>
      </w:r>
      <w:r w:rsidR="00062629" w:rsidRPr="00D23F7C">
        <w:rPr>
          <w:rFonts w:ascii="Century Gothic" w:hAnsi="Century Gothic" w:cs="Century Gothic"/>
          <w:b/>
          <w:bCs/>
          <w:i/>
          <w:color w:val="365F91"/>
          <w:sz w:val="28"/>
          <w:szCs w:val="28"/>
        </w:rPr>
        <w:t>techniques</w:t>
      </w:r>
    </w:p>
    <w:p w14:paraId="783E9EBD" w14:textId="77777777" w:rsidR="00091187" w:rsidRDefault="00091187" w:rsidP="0092285C">
      <w:pPr>
        <w:jc w:val="both"/>
        <w:rPr>
          <w:rFonts w:cs="Calibri"/>
          <w:szCs w:val="24"/>
        </w:rPr>
      </w:pPr>
    </w:p>
    <w:p w14:paraId="155CA263" w14:textId="77777777" w:rsidR="006A47E4" w:rsidRDefault="006A47E4" w:rsidP="0092285C">
      <w:pPr>
        <w:jc w:val="both"/>
        <w:rPr>
          <w:rFonts w:cs="Calibri"/>
          <w:szCs w:val="24"/>
        </w:rPr>
      </w:pPr>
      <w:r>
        <w:rPr>
          <w:rFonts w:cs="Calibri"/>
          <w:szCs w:val="24"/>
        </w:rPr>
        <w:t>Le</w:t>
      </w:r>
      <w:r w:rsidR="00E35795">
        <w:rPr>
          <w:rFonts w:cs="Calibri"/>
          <w:szCs w:val="24"/>
        </w:rPr>
        <w:t>s</w:t>
      </w:r>
      <w:r>
        <w:rPr>
          <w:rFonts w:cs="Calibri"/>
          <w:szCs w:val="24"/>
        </w:rPr>
        <w:t xml:space="preserve"> tableau</w:t>
      </w:r>
      <w:r w:rsidR="00E35795">
        <w:rPr>
          <w:rFonts w:cs="Calibri"/>
          <w:szCs w:val="24"/>
        </w:rPr>
        <w:t>x</w:t>
      </w:r>
      <w:r>
        <w:rPr>
          <w:rFonts w:cs="Calibri"/>
          <w:szCs w:val="24"/>
        </w:rPr>
        <w:t xml:space="preserve"> suivant</w:t>
      </w:r>
      <w:r w:rsidR="00E35795">
        <w:rPr>
          <w:rFonts w:cs="Calibri"/>
          <w:szCs w:val="24"/>
        </w:rPr>
        <w:t>s</w:t>
      </w:r>
      <w:r>
        <w:rPr>
          <w:rFonts w:cs="Calibri"/>
          <w:szCs w:val="24"/>
        </w:rPr>
        <w:t xml:space="preserve"> permet</w:t>
      </w:r>
      <w:r w:rsidR="00E35795">
        <w:rPr>
          <w:rFonts w:cs="Calibri"/>
          <w:szCs w:val="24"/>
        </w:rPr>
        <w:t>tent</w:t>
      </w:r>
      <w:r>
        <w:rPr>
          <w:rFonts w:cs="Calibri"/>
          <w:szCs w:val="24"/>
        </w:rPr>
        <w:t xml:space="preserve"> d’expliciter </w:t>
      </w:r>
      <w:r w:rsidR="00E35795">
        <w:rPr>
          <w:rFonts w:cs="Calibri"/>
          <w:szCs w:val="24"/>
        </w:rPr>
        <w:t>les offres techniques :</w:t>
      </w:r>
    </w:p>
    <w:p w14:paraId="1DCE6ED5" w14:textId="77777777" w:rsidR="007A3A60" w:rsidRDefault="007A3A60" w:rsidP="0092285C">
      <w:pPr>
        <w:jc w:val="both"/>
        <w:rPr>
          <w:rFonts w:cs="Calibri"/>
          <w:szCs w:val="24"/>
        </w:rPr>
      </w:pPr>
    </w:p>
    <w:tbl>
      <w:tblPr>
        <w:tblW w:w="22657" w:type="dxa"/>
        <w:jc w:val="center"/>
        <w:tblCellMar>
          <w:left w:w="70" w:type="dxa"/>
          <w:right w:w="70" w:type="dxa"/>
        </w:tblCellMar>
        <w:tblLook w:val="04A0" w:firstRow="1" w:lastRow="0" w:firstColumn="1" w:lastColumn="0" w:noHBand="0" w:noVBand="1"/>
      </w:tblPr>
      <w:tblGrid>
        <w:gridCol w:w="758"/>
        <w:gridCol w:w="3817"/>
        <w:gridCol w:w="4155"/>
        <w:gridCol w:w="3783"/>
        <w:gridCol w:w="4252"/>
        <w:gridCol w:w="3032"/>
        <w:gridCol w:w="2860"/>
      </w:tblGrid>
      <w:tr w:rsidR="00B71AA8" w:rsidRPr="00AF2C58" w14:paraId="093017C4" w14:textId="053C956B" w:rsidTr="00B71AA8">
        <w:trPr>
          <w:trHeight w:val="960"/>
          <w:jc w:val="center"/>
        </w:trPr>
        <w:tc>
          <w:tcPr>
            <w:tcW w:w="758" w:type="dxa"/>
            <w:tcBorders>
              <w:top w:val="single" w:sz="8" w:space="0" w:color="auto"/>
              <w:left w:val="single" w:sz="8" w:space="0" w:color="auto"/>
              <w:bottom w:val="single" w:sz="8" w:space="0" w:color="auto"/>
              <w:right w:val="single" w:sz="8" w:space="0" w:color="auto"/>
            </w:tcBorders>
            <w:shd w:val="clear" w:color="auto" w:fill="D7E4BC"/>
            <w:vAlign w:val="center"/>
            <w:hideMark/>
          </w:tcPr>
          <w:p w14:paraId="137EA411" w14:textId="27C1EAD9" w:rsidR="00B71AA8" w:rsidRPr="00AF2C58" w:rsidRDefault="00B71AA8" w:rsidP="00AF2C58">
            <w:pPr>
              <w:jc w:val="center"/>
              <w:rPr>
                <w:b/>
                <w:bCs/>
                <w:color w:val="000000"/>
                <w:szCs w:val="24"/>
              </w:rPr>
            </w:pPr>
            <w:r>
              <w:rPr>
                <w:b/>
                <w:bCs/>
                <w:color w:val="000000"/>
                <w:szCs w:val="24"/>
              </w:rPr>
              <w:t>N° Prix</w:t>
            </w:r>
          </w:p>
        </w:tc>
        <w:tc>
          <w:tcPr>
            <w:tcW w:w="3817" w:type="dxa"/>
            <w:tcBorders>
              <w:top w:val="single" w:sz="8" w:space="0" w:color="auto"/>
              <w:left w:val="nil"/>
              <w:bottom w:val="single" w:sz="8" w:space="0" w:color="auto"/>
              <w:right w:val="single" w:sz="8" w:space="0" w:color="auto"/>
            </w:tcBorders>
            <w:shd w:val="clear" w:color="auto" w:fill="D7E4BC"/>
            <w:vAlign w:val="center"/>
            <w:hideMark/>
          </w:tcPr>
          <w:p w14:paraId="605813A0" w14:textId="2B843FCE" w:rsidR="00B71AA8" w:rsidRPr="00AF2C58" w:rsidRDefault="00B71AA8" w:rsidP="00AF2C58">
            <w:pPr>
              <w:jc w:val="center"/>
              <w:rPr>
                <w:b/>
                <w:bCs/>
                <w:color w:val="000000"/>
                <w:szCs w:val="24"/>
              </w:rPr>
            </w:pPr>
            <w:r>
              <w:rPr>
                <w:b/>
                <w:bCs/>
                <w:color w:val="000000"/>
                <w:szCs w:val="24"/>
              </w:rPr>
              <w:t>COPIEUR</w:t>
            </w:r>
          </w:p>
        </w:tc>
        <w:tc>
          <w:tcPr>
            <w:tcW w:w="4155" w:type="dxa"/>
            <w:tcBorders>
              <w:top w:val="single" w:sz="8" w:space="0" w:color="auto"/>
              <w:left w:val="nil"/>
              <w:bottom w:val="single" w:sz="8" w:space="0" w:color="auto"/>
              <w:right w:val="single" w:sz="8" w:space="0" w:color="auto"/>
            </w:tcBorders>
            <w:shd w:val="clear" w:color="auto" w:fill="D7E4BC"/>
            <w:vAlign w:val="center"/>
            <w:hideMark/>
          </w:tcPr>
          <w:p w14:paraId="2DF5D50A" w14:textId="7023CDA1" w:rsidR="00B71AA8" w:rsidRPr="00AF2C58" w:rsidRDefault="00B71AA8" w:rsidP="00AF2C58">
            <w:pPr>
              <w:jc w:val="center"/>
              <w:rPr>
                <w:b/>
                <w:bCs/>
                <w:color w:val="000000"/>
                <w:szCs w:val="24"/>
              </w:rPr>
            </w:pPr>
            <w:r w:rsidRPr="00AF2C58">
              <w:rPr>
                <w:b/>
                <w:bCs/>
                <w:color w:val="000000"/>
                <w:szCs w:val="24"/>
              </w:rPr>
              <w:t>Description technique, dont</w:t>
            </w:r>
            <w:r>
              <w:rPr>
                <w:b/>
                <w:bCs/>
                <w:color w:val="000000"/>
                <w:szCs w:val="24"/>
              </w:rPr>
              <w:t> :</w:t>
            </w:r>
            <w:r w:rsidRPr="00AF2C58">
              <w:rPr>
                <w:b/>
                <w:bCs/>
                <w:color w:val="000000"/>
                <w:szCs w:val="24"/>
              </w:rPr>
              <w:t xml:space="preserve"> </w:t>
            </w:r>
            <w:r w:rsidRPr="00670DA2">
              <w:rPr>
                <w:b/>
                <w:bCs/>
                <w:color w:val="000000"/>
                <w:szCs w:val="24"/>
              </w:rPr>
              <w:t>système d’exploitation,</w:t>
            </w:r>
            <w:r w:rsidRPr="00AF2C58">
              <w:rPr>
                <w:b/>
                <w:bCs/>
                <w:color w:val="000000"/>
                <w:szCs w:val="24"/>
              </w:rPr>
              <w:t xml:space="preserve"> poids,</w:t>
            </w:r>
            <w:r>
              <w:rPr>
                <w:b/>
                <w:bCs/>
                <w:color w:val="000000"/>
                <w:szCs w:val="24"/>
              </w:rPr>
              <w:t xml:space="preserve"> réparabilité et obsolescence</w:t>
            </w:r>
          </w:p>
        </w:tc>
        <w:tc>
          <w:tcPr>
            <w:tcW w:w="3783" w:type="dxa"/>
            <w:tcBorders>
              <w:top w:val="single" w:sz="8" w:space="0" w:color="auto"/>
              <w:left w:val="nil"/>
              <w:bottom w:val="single" w:sz="8" w:space="0" w:color="auto"/>
              <w:right w:val="single" w:sz="8" w:space="0" w:color="auto"/>
            </w:tcBorders>
            <w:shd w:val="clear" w:color="auto" w:fill="D7E4BC"/>
            <w:vAlign w:val="center"/>
            <w:hideMark/>
          </w:tcPr>
          <w:p w14:paraId="4AFABA66" w14:textId="77777777" w:rsidR="00B71AA8" w:rsidRPr="00AF2C58" w:rsidRDefault="00B71AA8" w:rsidP="00AF2C58">
            <w:pPr>
              <w:jc w:val="center"/>
              <w:rPr>
                <w:b/>
                <w:bCs/>
                <w:color w:val="000000"/>
                <w:szCs w:val="24"/>
              </w:rPr>
            </w:pPr>
            <w:r w:rsidRPr="00AF2C58">
              <w:rPr>
                <w:b/>
                <w:bCs/>
                <w:color w:val="000000"/>
                <w:szCs w:val="24"/>
              </w:rPr>
              <w:t xml:space="preserve">Confort, </w:t>
            </w:r>
            <w:r>
              <w:rPr>
                <w:b/>
                <w:bCs/>
                <w:color w:val="000000"/>
                <w:szCs w:val="24"/>
              </w:rPr>
              <w:t>ergonomie et résistance</w:t>
            </w:r>
          </w:p>
        </w:tc>
        <w:tc>
          <w:tcPr>
            <w:tcW w:w="4252" w:type="dxa"/>
            <w:tcBorders>
              <w:top w:val="single" w:sz="8" w:space="0" w:color="auto"/>
              <w:left w:val="nil"/>
              <w:bottom w:val="single" w:sz="8" w:space="0" w:color="auto"/>
              <w:right w:val="single" w:sz="8" w:space="0" w:color="auto"/>
            </w:tcBorders>
            <w:shd w:val="clear" w:color="auto" w:fill="D7E4BC"/>
            <w:vAlign w:val="center"/>
            <w:hideMark/>
          </w:tcPr>
          <w:p w14:paraId="0FCDA5C3" w14:textId="77777777" w:rsidR="00B71AA8" w:rsidRPr="00AF2C58" w:rsidRDefault="00B71AA8" w:rsidP="00AF2C58">
            <w:pPr>
              <w:jc w:val="center"/>
              <w:rPr>
                <w:b/>
                <w:bCs/>
                <w:color w:val="000000"/>
                <w:szCs w:val="24"/>
              </w:rPr>
            </w:pPr>
            <w:r>
              <w:rPr>
                <w:b/>
                <w:bCs/>
                <w:color w:val="000000"/>
                <w:szCs w:val="24"/>
              </w:rPr>
              <w:t>Notoriété, c</w:t>
            </w:r>
            <w:r w:rsidRPr="00AF2C58">
              <w:rPr>
                <w:b/>
                <w:bCs/>
                <w:color w:val="000000"/>
                <w:szCs w:val="24"/>
              </w:rPr>
              <w:t>ertification, labellisation ou équivalent</w:t>
            </w:r>
          </w:p>
        </w:tc>
        <w:tc>
          <w:tcPr>
            <w:tcW w:w="3032" w:type="dxa"/>
            <w:tcBorders>
              <w:top w:val="single" w:sz="8" w:space="0" w:color="auto"/>
              <w:left w:val="nil"/>
              <w:bottom w:val="single" w:sz="8" w:space="0" w:color="auto"/>
              <w:right w:val="single" w:sz="8" w:space="0" w:color="auto"/>
            </w:tcBorders>
            <w:shd w:val="clear" w:color="auto" w:fill="D7E4BC"/>
            <w:vAlign w:val="center"/>
            <w:hideMark/>
          </w:tcPr>
          <w:p w14:paraId="5F5CE0FC" w14:textId="77777777" w:rsidR="00B71AA8" w:rsidRPr="00AF2C58" w:rsidRDefault="00B71AA8" w:rsidP="00AF2C58">
            <w:pPr>
              <w:jc w:val="center"/>
              <w:rPr>
                <w:b/>
                <w:bCs/>
                <w:color w:val="000000"/>
                <w:szCs w:val="24"/>
              </w:rPr>
            </w:pPr>
            <w:r w:rsidRPr="00AF2C58">
              <w:rPr>
                <w:b/>
                <w:bCs/>
                <w:color w:val="000000"/>
                <w:szCs w:val="24"/>
              </w:rPr>
              <w:t>Autre atout si besoin</w:t>
            </w:r>
          </w:p>
        </w:tc>
        <w:tc>
          <w:tcPr>
            <w:tcW w:w="2860" w:type="dxa"/>
            <w:tcBorders>
              <w:top w:val="single" w:sz="8" w:space="0" w:color="auto"/>
              <w:left w:val="nil"/>
              <w:bottom w:val="single" w:sz="8" w:space="0" w:color="auto"/>
              <w:right w:val="single" w:sz="8" w:space="0" w:color="auto"/>
            </w:tcBorders>
            <w:shd w:val="clear" w:color="auto" w:fill="D7E4BC"/>
          </w:tcPr>
          <w:p w14:paraId="003CE5BE" w14:textId="2EA0DC8F" w:rsidR="00B71AA8" w:rsidRPr="00AF2C58" w:rsidRDefault="00E12373" w:rsidP="00AF2C58">
            <w:pPr>
              <w:jc w:val="center"/>
              <w:rPr>
                <w:b/>
                <w:bCs/>
                <w:color w:val="000000"/>
                <w:szCs w:val="24"/>
              </w:rPr>
            </w:pPr>
            <w:r>
              <w:rPr>
                <w:b/>
                <w:bCs/>
                <w:color w:val="000000"/>
                <w:szCs w:val="24"/>
              </w:rPr>
              <w:t>Délai de livraison</w:t>
            </w:r>
          </w:p>
        </w:tc>
      </w:tr>
      <w:tr w:rsidR="00B71AA8" w:rsidRPr="00AF2C58" w14:paraId="2C1F4876" w14:textId="72093B6F" w:rsidTr="000B0806">
        <w:trPr>
          <w:trHeight w:val="300"/>
          <w:jc w:val="center"/>
        </w:trPr>
        <w:tc>
          <w:tcPr>
            <w:tcW w:w="758" w:type="dxa"/>
            <w:tcBorders>
              <w:top w:val="nil"/>
              <w:left w:val="single" w:sz="8" w:space="0" w:color="auto"/>
              <w:bottom w:val="single" w:sz="4" w:space="0" w:color="auto"/>
              <w:right w:val="single" w:sz="4" w:space="0" w:color="auto"/>
            </w:tcBorders>
            <w:shd w:val="clear" w:color="auto" w:fill="auto"/>
            <w:vAlign w:val="center"/>
            <w:hideMark/>
          </w:tcPr>
          <w:p w14:paraId="285E872B" w14:textId="6105A5DE" w:rsidR="00B71AA8" w:rsidRDefault="00B71AA8"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1-01</w:t>
            </w:r>
          </w:p>
        </w:tc>
        <w:tc>
          <w:tcPr>
            <w:tcW w:w="3817" w:type="dxa"/>
            <w:tcBorders>
              <w:top w:val="nil"/>
              <w:left w:val="nil"/>
              <w:bottom w:val="single" w:sz="4" w:space="0" w:color="auto"/>
              <w:right w:val="single" w:sz="4" w:space="0" w:color="auto"/>
            </w:tcBorders>
            <w:shd w:val="clear" w:color="auto" w:fill="auto"/>
            <w:vAlign w:val="center"/>
          </w:tcPr>
          <w:p w14:paraId="5F4D6EE8" w14:textId="74E944C6" w:rsidR="00B71AA8" w:rsidRDefault="00B71AA8"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Copieur A3 Multifonction Couleur grande capacité</w:t>
            </w:r>
          </w:p>
        </w:tc>
        <w:tc>
          <w:tcPr>
            <w:tcW w:w="4155" w:type="dxa"/>
            <w:tcBorders>
              <w:top w:val="nil"/>
              <w:left w:val="nil"/>
              <w:bottom w:val="single" w:sz="4" w:space="0" w:color="auto"/>
              <w:right w:val="single" w:sz="4" w:space="0" w:color="auto"/>
            </w:tcBorders>
            <w:shd w:val="clear" w:color="auto" w:fill="auto"/>
            <w:noWrap/>
            <w:vAlign w:val="center"/>
            <w:hideMark/>
          </w:tcPr>
          <w:p w14:paraId="0799CDE9" w14:textId="77777777" w:rsidR="00B71AA8" w:rsidRPr="00AF2C58" w:rsidRDefault="00B71AA8" w:rsidP="00AF2C58">
            <w:pPr>
              <w:jc w:val="center"/>
              <w:rPr>
                <w:rFonts w:ascii="Calibri" w:hAnsi="Calibri" w:cs="Calibri"/>
                <w:color w:val="000000"/>
                <w:sz w:val="22"/>
                <w:szCs w:val="22"/>
              </w:rPr>
            </w:pPr>
          </w:p>
        </w:tc>
        <w:tc>
          <w:tcPr>
            <w:tcW w:w="3783" w:type="dxa"/>
            <w:tcBorders>
              <w:top w:val="nil"/>
              <w:left w:val="nil"/>
              <w:bottom w:val="single" w:sz="4" w:space="0" w:color="auto"/>
              <w:right w:val="single" w:sz="4" w:space="0" w:color="auto"/>
            </w:tcBorders>
            <w:shd w:val="clear" w:color="auto" w:fill="auto"/>
            <w:noWrap/>
            <w:vAlign w:val="center"/>
            <w:hideMark/>
          </w:tcPr>
          <w:p w14:paraId="327D2369" w14:textId="77777777" w:rsidR="00B71AA8" w:rsidRPr="00AF2C58" w:rsidRDefault="00B71AA8" w:rsidP="00AF2C58">
            <w:pPr>
              <w:jc w:val="center"/>
              <w:rPr>
                <w:rFonts w:ascii="Calibri" w:hAnsi="Calibri" w:cs="Calibri"/>
                <w:color w:val="000000"/>
                <w:sz w:val="22"/>
                <w:szCs w:val="22"/>
              </w:rPr>
            </w:pPr>
          </w:p>
        </w:tc>
        <w:tc>
          <w:tcPr>
            <w:tcW w:w="4252" w:type="dxa"/>
            <w:tcBorders>
              <w:top w:val="nil"/>
              <w:left w:val="nil"/>
              <w:bottom w:val="single" w:sz="4" w:space="0" w:color="auto"/>
              <w:right w:val="single" w:sz="4" w:space="0" w:color="auto"/>
            </w:tcBorders>
            <w:shd w:val="clear" w:color="auto" w:fill="auto"/>
            <w:noWrap/>
            <w:vAlign w:val="center"/>
            <w:hideMark/>
          </w:tcPr>
          <w:p w14:paraId="05C43CBA" w14:textId="77777777" w:rsidR="00B71AA8" w:rsidRPr="00AF2C58" w:rsidRDefault="00B71AA8" w:rsidP="00AF2C58">
            <w:pPr>
              <w:jc w:val="center"/>
              <w:rPr>
                <w:rFonts w:ascii="Calibri" w:hAnsi="Calibri" w:cs="Calibri"/>
                <w:color w:val="000000"/>
                <w:sz w:val="22"/>
                <w:szCs w:val="22"/>
              </w:rPr>
            </w:pPr>
          </w:p>
        </w:tc>
        <w:tc>
          <w:tcPr>
            <w:tcW w:w="3032" w:type="dxa"/>
            <w:tcBorders>
              <w:top w:val="nil"/>
              <w:left w:val="nil"/>
              <w:bottom w:val="single" w:sz="4" w:space="0" w:color="auto"/>
              <w:right w:val="single" w:sz="8" w:space="0" w:color="auto"/>
            </w:tcBorders>
            <w:shd w:val="clear" w:color="auto" w:fill="auto"/>
            <w:noWrap/>
            <w:vAlign w:val="center"/>
            <w:hideMark/>
          </w:tcPr>
          <w:p w14:paraId="545A6D48" w14:textId="77777777" w:rsidR="00B71AA8" w:rsidRPr="00AF2C58" w:rsidRDefault="00B71AA8" w:rsidP="00AF2C58">
            <w:pPr>
              <w:jc w:val="center"/>
              <w:rPr>
                <w:rFonts w:ascii="Calibri" w:hAnsi="Calibri" w:cs="Calibri"/>
                <w:color w:val="000000"/>
                <w:sz w:val="22"/>
                <w:szCs w:val="22"/>
              </w:rPr>
            </w:pPr>
          </w:p>
        </w:tc>
        <w:tc>
          <w:tcPr>
            <w:tcW w:w="2860" w:type="dxa"/>
            <w:tcBorders>
              <w:top w:val="nil"/>
              <w:left w:val="nil"/>
              <w:bottom w:val="single" w:sz="4" w:space="0" w:color="auto"/>
              <w:right w:val="single" w:sz="8" w:space="0" w:color="auto"/>
            </w:tcBorders>
            <w:shd w:val="clear" w:color="auto" w:fill="D9E2F3" w:themeFill="accent1" w:themeFillTint="33"/>
          </w:tcPr>
          <w:p w14:paraId="6739F3DA" w14:textId="77777777" w:rsidR="00B71AA8" w:rsidRPr="00AF2C58" w:rsidRDefault="00B71AA8" w:rsidP="00AF2C58">
            <w:pPr>
              <w:jc w:val="center"/>
              <w:rPr>
                <w:rFonts w:ascii="Calibri" w:hAnsi="Calibri" w:cs="Calibri"/>
                <w:color w:val="000000"/>
                <w:sz w:val="22"/>
                <w:szCs w:val="22"/>
              </w:rPr>
            </w:pPr>
          </w:p>
        </w:tc>
      </w:tr>
      <w:tr w:rsidR="00B71AA8" w:rsidRPr="00AF2C58" w14:paraId="527D88C3" w14:textId="528064D5" w:rsidTr="00B71AA8">
        <w:trPr>
          <w:trHeight w:val="300"/>
          <w:jc w:val="center"/>
        </w:trPr>
        <w:tc>
          <w:tcPr>
            <w:tcW w:w="758" w:type="dxa"/>
            <w:tcBorders>
              <w:top w:val="nil"/>
              <w:left w:val="single" w:sz="8" w:space="0" w:color="auto"/>
              <w:bottom w:val="single" w:sz="4" w:space="0" w:color="auto"/>
              <w:right w:val="single" w:sz="4" w:space="0" w:color="auto"/>
            </w:tcBorders>
            <w:shd w:val="clear" w:color="auto" w:fill="auto"/>
            <w:vAlign w:val="center"/>
            <w:hideMark/>
          </w:tcPr>
          <w:p w14:paraId="5DFAF857" w14:textId="0B8A2C92" w:rsidR="00B71AA8" w:rsidRDefault="00B71AA8"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1-02</w:t>
            </w:r>
          </w:p>
        </w:tc>
        <w:tc>
          <w:tcPr>
            <w:tcW w:w="3817" w:type="dxa"/>
            <w:tcBorders>
              <w:top w:val="nil"/>
              <w:left w:val="nil"/>
              <w:bottom w:val="single" w:sz="4" w:space="0" w:color="auto"/>
              <w:right w:val="single" w:sz="4" w:space="0" w:color="auto"/>
            </w:tcBorders>
            <w:shd w:val="clear" w:color="auto" w:fill="auto"/>
            <w:vAlign w:val="center"/>
          </w:tcPr>
          <w:p w14:paraId="3879BFA2" w14:textId="4531D375" w:rsidR="00B71AA8" w:rsidRDefault="00B71AA8"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Contrat Maintenance</w:t>
            </w:r>
          </w:p>
          <w:p w14:paraId="355E1436" w14:textId="29FE0B78" w:rsidR="00B71AA8" w:rsidRDefault="00B71AA8"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Couleur</w:t>
            </w:r>
          </w:p>
          <w:p w14:paraId="1B770606" w14:textId="1C1E56C5" w:rsidR="00B71AA8" w:rsidRDefault="00B71AA8"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Copieur A3 Multifonction Couleur grande capacité</w:t>
            </w:r>
          </w:p>
        </w:tc>
        <w:tc>
          <w:tcPr>
            <w:tcW w:w="4155" w:type="dxa"/>
            <w:tcBorders>
              <w:top w:val="nil"/>
              <w:left w:val="nil"/>
              <w:bottom w:val="single" w:sz="4" w:space="0" w:color="auto"/>
              <w:right w:val="single" w:sz="4" w:space="0" w:color="auto"/>
            </w:tcBorders>
            <w:shd w:val="clear" w:color="auto" w:fill="auto"/>
            <w:noWrap/>
            <w:vAlign w:val="center"/>
            <w:hideMark/>
          </w:tcPr>
          <w:p w14:paraId="4D39939A" w14:textId="77777777" w:rsidR="00B71AA8" w:rsidRPr="00AF2C58" w:rsidRDefault="00B71AA8" w:rsidP="00C40486">
            <w:pPr>
              <w:jc w:val="center"/>
              <w:rPr>
                <w:rFonts w:ascii="Calibri" w:hAnsi="Calibri" w:cs="Calibri"/>
                <w:color w:val="000000"/>
                <w:sz w:val="22"/>
                <w:szCs w:val="22"/>
              </w:rPr>
            </w:pPr>
          </w:p>
        </w:tc>
        <w:tc>
          <w:tcPr>
            <w:tcW w:w="3783" w:type="dxa"/>
            <w:tcBorders>
              <w:top w:val="nil"/>
              <w:left w:val="nil"/>
              <w:bottom w:val="single" w:sz="4" w:space="0" w:color="auto"/>
              <w:right w:val="single" w:sz="4" w:space="0" w:color="auto"/>
            </w:tcBorders>
            <w:shd w:val="clear" w:color="auto" w:fill="auto"/>
            <w:noWrap/>
            <w:vAlign w:val="center"/>
            <w:hideMark/>
          </w:tcPr>
          <w:p w14:paraId="34E06B6A" w14:textId="77777777" w:rsidR="00B71AA8" w:rsidRPr="00AF2C58" w:rsidRDefault="00B71AA8" w:rsidP="00C40486">
            <w:pPr>
              <w:jc w:val="center"/>
              <w:rPr>
                <w:rFonts w:ascii="Calibri" w:hAnsi="Calibri" w:cs="Calibri"/>
                <w:color w:val="000000"/>
                <w:sz w:val="22"/>
                <w:szCs w:val="22"/>
              </w:rPr>
            </w:pPr>
          </w:p>
        </w:tc>
        <w:tc>
          <w:tcPr>
            <w:tcW w:w="4252" w:type="dxa"/>
            <w:tcBorders>
              <w:top w:val="nil"/>
              <w:left w:val="nil"/>
              <w:bottom w:val="single" w:sz="4" w:space="0" w:color="auto"/>
              <w:right w:val="single" w:sz="4" w:space="0" w:color="auto"/>
            </w:tcBorders>
            <w:shd w:val="clear" w:color="auto" w:fill="auto"/>
            <w:noWrap/>
            <w:vAlign w:val="center"/>
            <w:hideMark/>
          </w:tcPr>
          <w:p w14:paraId="20858DA3" w14:textId="77777777" w:rsidR="00B71AA8" w:rsidRPr="00AF2C58" w:rsidRDefault="00B71AA8" w:rsidP="00C40486">
            <w:pPr>
              <w:jc w:val="center"/>
              <w:rPr>
                <w:rFonts w:ascii="Calibri" w:hAnsi="Calibri" w:cs="Calibri"/>
                <w:color w:val="000000"/>
                <w:sz w:val="22"/>
                <w:szCs w:val="22"/>
              </w:rPr>
            </w:pPr>
          </w:p>
        </w:tc>
        <w:tc>
          <w:tcPr>
            <w:tcW w:w="3032" w:type="dxa"/>
            <w:tcBorders>
              <w:top w:val="nil"/>
              <w:left w:val="nil"/>
              <w:bottom w:val="single" w:sz="4" w:space="0" w:color="auto"/>
              <w:right w:val="single" w:sz="8" w:space="0" w:color="auto"/>
            </w:tcBorders>
            <w:shd w:val="clear" w:color="auto" w:fill="auto"/>
            <w:noWrap/>
            <w:vAlign w:val="center"/>
            <w:hideMark/>
          </w:tcPr>
          <w:p w14:paraId="3E976EAC" w14:textId="77777777" w:rsidR="00B71AA8" w:rsidRPr="00AF2C58" w:rsidRDefault="00B71AA8" w:rsidP="00C40486">
            <w:pPr>
              <w:jc w:val="center"/>
              <w:rPr>
                <w:rFonts w:ascii="Calibri" w:hAnsi="Calibri" w:cs="Calibri"/>
                <w:color w:val="000000"/>
                <w:sz w:val="22"/>
                <w:szCs w:val="22"/>
              </w:rPr>
            </w:pPr>
          </w:p>
        </w:tc>
        <w:tc>
          <w:tcPr>
            <w:tcW w:w="2860" w:type="dxa"/>
            <w:tcBorders>
              <w:top w:val="nil"/>
              <w:left w:val="nil"/>
              <w:bottom w:val="single" w:sz="4" w:space="0" w:color="auto"/>
              <w:right w:val="single" w:sz="8" w:space="0" w:color="auto"/>
            </w:tcBorders>
          </w:tcPr>
          <w:p w14:paraId="22A918FF" w14:textId="77777777" w:rsidR="00B71AA8" w:rsidRPr="00AF2C58" w:rsidRDefault="00B71AA8" w:rsidP="00C40486">
            <w:pPr>
              <w:jc w:val="center"/>
              <w:rPr>
                <w:rFonts w:ascii="Calibri" w:hAnsi="Calibri" w:cs="Calibri"/>
                <w:color w:val="000000"/>
                <w:sz w:val="22"/>
                <w:szCs w:val="22"/>
              </w:rPr>
            </w:pPr>
          </w:p>
        </w:tc>
      </w:tr>
      <w:tr w:rsidR="00B71AA8" w14:paraId="67051D8F" w14:textId="7E718915" w:rsidTr="00B71AA8">
        <w:trPr>
          <w:trHeight w:val="300"/>
          <w:jc w:val="center"/>
        </w:trPr>
        <w:tc>
          <w:tcPr>
            <w:tcW w:w="758" w:type="dxa"/>
            <w:tcBorders>
              <w:top w:val="nil"/>
              <w:left w:val="single" w:sz="8" w:space="0" w:color="auto"/>
              <w:bottom w:val="single" w:sz="4" w:space="0" w:color="auto"/>
              <w:right w:val="single" w:sz="4" w:space="0" w:color="auto"/>
            </w:tcBorders>
            <w:shd w:val="clear" w:color="auto" w:fill="auto"/>
            <w:vAlign w:val="center"/>
            <w:hideMark/>
          </w:tcPr>
          <w:p w14:paraId="527C46E2" w14:textId="63067E8C" w:rsidR="00B71AA8" w:rsidRDefault="00B71AA8"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1-03</w:t>
            </w:r>
          </w:p>
        </w:tc>
        <w:tc>
          <w:tcPr>
            <w:tcW w:w="3817" w:type="dxa"/>
            <w:tcBorders>
              <w:top w:val="nil"/>
              <w:left w:val="nil"/>
              <w:bottom w:val="single" w:sz="4" w:space="0" w:color="auto"/>
              <w:right w:val="single" w:sz="4" w:space="0" w:color="auto"/>
            </w:tcBorders>
            <w:shd w:val="clear" w:color="auto" w:fill="auto"/>
            <w:vAlign w:val="center"/>
          </w:tcPr>
          <w:p w14:paraId="06E771A9" w14:textId="5A7244BA" w:rsidR="00B71AA8" w:rsidRDefault="00B71AA8"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Contrat Maintenance</w:t>
            </w:r>
          </w:p>
          <w:p w14:paraId="41B1BA63" w14:textId="6D8EAEE6" w:rsidR="00B71AA8" w:rsidRDefault="00B71AA8"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Noir et blanc</w:t>
            </w:r>
          </w:p>
          <w:p w14:paraId="31234A5C" w14:textId="39BA8600" w:rsidR="00B71AA8" w:rsidRDefault="00B71AA8"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Copieur A3 Multifonction Couleur grande capacité</w:t>
            </w:r>
          </w:p>
        </w:tc>
        <w:tc>
          <w:tcPr>
            <w:tcW w:w="4155" w:type="dxa"/>
            <w:tcBorders>
              <w:top w:val="nil"/>
              <w:left w:val="nil"/>
              <w:bottom w:val="single" w:sz="4" w:space="0" w:color="auto"/>
              <w:right w:val="single" w:sz="4" w:space="0" w:color="auto"/>
            </w:tcBorders>
            <w:shd w:val="clear" w:color="auto" w:fill="auto"/>
            <w:noWrap/>
            <w:vAlign w:val="center"/>
            <w:hideMark/>
          </w:tcPr>
          <w:p w14:paraId="3962A55B" w14:textId="2D5FA9FD" w:rsidR="00B71AA8" w:rsidRDefault="00B71AA8" w:rsidP="79DE4EC8">
            <w:pPr>
              <w:jc w:val="center"/>
              <w:rPr>
                <w:rFonts w:ascii="Calibri" w:hAnsi="Calibri" w:cs="Calibri"/>
                <w:color w:val="000000" w:themeColor="text1"/>
                <w:sz w:val="22"/>
                <w:szCs w:val="22"/>
              </w:rPr>
            </w:pPr>
          </w:p>
        </w:tc>
        <w:tc>
          <w:tcPr>
            <w:tcW w:w="3783" w:type="dxa"/>
            <w:tcBorders>
              <w:top w:val="nil"/>
              <w:left w:val="nil"/>
              <w:bottom w:val="single" w:sz="4" w:space="0" w:color="auto"/>
              <w:right w:val="single" w:sz="4" w:space="0" w:color="auto"/>
            </w:tcBorders>
            <w:shd w:val="clear" w:color="auto" w:fill="auto"/>
            <w:noWrap/>
            <w:vAlign w:val="center"/>
            <w:hideMark/>
          </w:tcPr>
          <w:p w14:paraId="53844E05" w14:textId="157F9966" w:rsidR="00B71AA8" w:rsidRDefault="00B71AA8" w:rsidP="79DE4EC8">
            <w:pPr>
              <w:jc w:val="center"/>
              <w:rPr>
                <w:rFonts w:ascii="Calibri" w:hAnsi="Calibri" w:cs="Calibri"/>
                <w:color w:val="000000" w:themeColor="text1"/>
                <w:sz w:val="22"/>
                <w:szCs w:val="22"/>
              </w:rPr>
            </w:pPr>
          </w:p>
        </w:tc>
        <w:tc>
          <w:tcPr>
            <w:tcW w:w="4252" w:type="dxa"/>
            <w:tcBorders>
              <w:top w:val="nil"/>
              <w:left w:val="nil"/>
              <w:bottom w:val="single" w:sz="4" w:space="0" w:color="auto"/>
              <w:right w:val="single" w:sz="4" w:space="0" w:color="auto"/>
            </w:tcBorders>
            <w:shd w:val="clear" w:color="auto" w:fill="auto"/>
            <w:noWrap/>
            <w:vAlign w:val="center"/>
            <w:hideMark/>
          </w:tcPr>
          <w:p w14:paraId="44DD334B" w14:textId="6D519FE3" w:rsidR="00B71AA8" w:rsidRDefault="00B71AA8" w:rsidP="79DE4EC8">
            <w:pPr>
              <w:jc w:val="center"/>
              <w:rPr>
                <w:rFonts w:ascii="Calibri" w:hAnsi="Calibri" w:cs="Calibri"/>
                <w:color w:val="000000" w:themeColor="text1"/>
                <w:sz w:val="22"/>
                <w:szCs w:val="22"/>
              </w:rPr>
            </w:pPr>
          </w:p>
        </w:tc>
        <w:tc>
          <w:tcPr>
            <w:tcW w:w="3032" w:type="dxa"/>
            <w:tcBorders>
              <w:top w:val="nil"/>
              <w:left w:val="nil"/>
              <w:bottom w:val="single" w:sz="4" w:space="0" w:color="auto"/>
              <w:right w:val="single" w:sz="8" w:space="0" w:color="auto"/>
            </w:tcBorders>
            <w:shd w:val="clear" w:color="auto" w:fill="auto"/>
            <w:noWrap/>
            <w:vAlign w:val="center"/>
            <w:hideMark/>
          </w:tcPr>
          <w:p w14:paraId="1E78CDD4" w14:textId="1B3724CA" w:rsidR="00B71AA8" w:rsidRDefault="00B71AA8" w:rsidP="79DE4EC8">
            <w:pPr>
              <w:jc w:val="center"/>
              <w:rPr>
                <w:rFonts w:ascii="Calibri" w:hAnsi="Calibri" w:cs="Calibri"/>
                <w:color w:val="000000" w:themeColor="text1"/>
                <w:sz w:val="22"/>
                <w:szCs w:val="22"/>
              </w:rPr>
            </w:pPr>
          </w:p>
        </w:tc>
        <w:tc>
          <w:tcPr>
            <w:tcW w:w="2860" w:type="dxa"/>
            <w:tcBorders>
              <w:top w:val="nil"/>
              <w:left w:val="nil"/>
              <w:bottom w:val="single" w:sz="4" w:space="0" w:color="auto"/>
              <w:right w:val="single" w:sz="8" w:space="0" w:color="auto"/>
            </w:tcBorders>
          </w:tcPr>
          <w:p w14:paraId="64A4E74F" w14:textId="77777777" w:rsidR="00B71AA8" w:rsidRDefault="00B71AA8" w:rsidP="79DE4EC8">
            <w:pPr>
              <w:jc w:val="center"/>
              <w:rPr>
                <w:rFonts w:ascii="Calibri" w:hAnsi="Calibri" w:cs="Calibri"/>
                <w:color w:val="000000" w:themeColor="text1"/>
                <w:sz w:val="22"/>
                <w:szCs w:val="22"/>
              </w:rPr>
            </w:pPr>
          </w:p>
        </w:tc>
      </w:tr>
      <w:tr w:rsidR="00B71AA8" w14:paraId="66A52303" w14:textId="401FE68E" w:rsidTr="000B0806">
        <w:trPr>
          <w:trHeight w:val="300"/>
          <w:jc w:val="center"/>
        </w:trPr>
        <w:tc>
          <w:tcPr>
            <w:tcW w:w="758" w:type="dxa"/>
            <w:tcBorders>
              <w:top w:val="nil"/>
              <w:left w:val="single" w:sz="8" w:space="0" w:color="auto"/>
              <w:bottom w:val="single" w:sz="4" w:space="0" w:color="auto"/>
              <w:right w:val="single" w:sz="4" w:space="0" w:color="auto"/>
            </w:tcBorders>
            <w:shd w:val="clear" w:color="auto" w:fill="auto"/>
            <w:vAlign w:val="center"/>
            <w:hideMark/>
          </w:tcPr>
          <w:p w14:paraId="68CD82AA" w14:textId="1470A372" w:rsidR="00B71AA8" w:rsidRDefault="00B71AA8"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1-04</w:t>
            </w:r>
          </w:p>
        </w:tc>
        <w:tc>
          <w:tcPr>
            <w:tcW w:w="3817" w:type="dxa"/>
            <w:tcBorders>
              <w:top w:val="nil"/>
              <w:left w:val="nil"/>
              <w:bottom w:val="single" w:sz="4" w:space="0" w:color="auto"/>
              <w:right w:val="single" w:sz="4" w:space="0" w:color="auto"/>
            </w:tcBorders>
            <w:shd w:val="clear" w:color="auto" w:fill="auto"/>
            <w:vAlign w:val="center"/>
          </w:tcPr>
          <w:p w14:paraId="5901D118" w14:textId="34CF8115" w:rsidR="00B71AA8" w:rsidRDefault="00B71AA8"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Copieur A3 Multifonction Couleur</w:t>
            </w:r>
          </w:p>
        </w:tc>
        <w:tc>
          <w:tcPr>
            <w:tcW w:w="4155" w:type="dxa"/>
            <w:tcBorders>
              <w:top w:val="nil"/>
              <w:left w:val="nil"/>
              <w:bottom w:val="single" w:sz="4" w:space="0" w:color="auto"/>
              <w:right w:val="single" w:sz="4" w:space="0" w:color="auto"/>
            </w:tcBorders>
            <w:shd w:val="clear" w:color="auto" w:fill="auto"/>
            <w:noWrap/>
            <w:vAlign w:val="center"/>
            <w:hideMark/>
          </w:tcPr>
          <w:p w14:paraId="6510936E" w14:textId="6BB5659E" w:rsidR="00B71AA8" w:rsidRDefault="00B71AA8" w:rsidP="79DE4EC8">
            <w:pPr>
              <w:jc w:val="center"/>
              <w:rPr>
                <w:rFonts w:ascii="Calibri" w:hAnsi="Calibri" w:cs="Calibri"/>
                <w:color w:val="000000" w:themeColor="text1"/>
                <w:sz w:val="22"/>
                <w:szCs w:val="22"/>
              </w:rPr>
            </w:pPr>
          </w:p>
        </w:tc>
        <w:tc>
          <w:tcPr>
            <w:tcW w:w="3783" w:type="dxa"/>
            <w:tcBorders>
              <w:top w:val="nil"/>
              <w:left w:val="nil"/>
              <w:bottom w:val="single" w:sz="4" w:space="0" w:color="auto"/>
              <w:right w:val="single" w:sz="4" w:space="0" w:color="auto"/>
            </w:tcBorders>
            <w:shd w:val="clear" w:color="auto" w:fill="auto"/>
            <w:noWrap/>
            <w:vAlign w:val="center"/>
            <w:hideMark/>
          </w:tcPr>
          <w:p w14:paraId="341B0DBD" w14:textId="19EB3C28" w:rsidR="00B71AA8" w:rsidRDefault="00B71AA8" w:rsidP="79DE4EC8">
            <w:pPr>
              <w:jc w:val="center"/>
              <w:rPr>
                <w:rFonts w:ascii="Calibri" w:hAnsi="Calibri" w:cs="Calibri"/>
                <w:color w:val="000000" w:themeColor="text1"/>
                <w:sz w:val="22"/>
                <w:szCs w:val="22"/>
              </w:rPr>
            </w:pPr>
          </w:p>
        </w:tc>
        <w:tc>
          <w:tcPr>
            <w:tcW w:w="4252" w:type="dxa"/>
            <w:tcBorders>
              <w:top w:val="nil"/>
              <w:left w:val="nil"/>
              <w:bottom w:val="single" w:sz="4" w:space="0" w:color="auto"/>
              <w:right w:val="single" w:sz="4" w:space="0" w:color="auto"/>
            </w:tcBorders>
            <w:shd w:val="clear" w:color="auto" w:fill="auto"/>
            <w:noWrap/>
            <w:vAlign w:val="center"/>
            <w:hideMark/>
          </w:tcPr>
          <w:p w14:paraId="0087BB00" w14:textId="74C726B1" w:rsidR="00B71AA8" w:rsidRDefault="00B71AA8" w:rsidP="79DE4EC8">
            <w:pPr>
              <w:jc w:val="center"/>
              <w:rPr>
                <w:rFonts w:ascii="Calibri" w:hAnsi="Calibri" w:cs="Calibri"/>
                <w:color w:val="000000" w:themeColor="text1"/>
                <w:sz w:val="22"/>
                <w:szCs w:val="22"/>
              </w:rPr>
            </w:pPr>
          </w:p>
        </w:tc>
        <w:tc>
          <w:tcPr>
            <w:tcW w:w="3032" w:type="dxa"/>
            <w:tcBorders>
              <w:top w:val="nil"/>
              <w:left w:val="nil"/>
              <w:bottom w:val="single" w:sz="4" w:space="0" w:color="auto"/>
              <w:right w:val="single" w:sz="8" w:space="0" w:color="auto"/>
            </w:tcBorders>
            <w:shd w:val="clear" w:color="auto" w:fill="auto"/>
            <w:noWrap/>
            <w:vAlign w:val="center"/>
            <w:hideMark/>
          </w:tcPr>
          <w:p w14:paraId="27FD625A" w14:textId="2ABEBC72" w:rsidR="00B71AA8" w:rsidRDefault="00B71AA8" w:rsidP="79DE4EC8">
            <w:pPr>
              <w:jc w:val="center"/>
              <w:rPr>
                <w:rFonts w:ascii="Calibri" w:hAnsi="Calibri" w:cs="Calibri"/>
                <w:color w:val="000000" w:themeColor="text1"/>
                <w:sz w:val="22"/>
                <w:szCs w:val="22"/>
              </w:rPr>
            </w:pPr>
          </w:p>
        </w:tc>
        <w:tc>
          <w:tcPr>
            <w:tcW w:w="2860" w:type="dxa"/>
            <w:tcBorders>
              <w:top w:val="nil"/>
              <w:left w:val="nil"/>
              <w:bottom w:val="single" w:sz="4" w:space="0" w:color="auto"/>
              <w:right w:val="single" w:sz="8" w:space="0" w:color="auto"/>
            </w:tcBorders>
            <w:shd w:val="clear" w:color="auto" w:fill="D9E2F3" w:themeFill="accent1" w:themeFillTint="33"/>
          </w:tcPr>
          <w:p w14:paraId="22DCADB4" w14:textId="77777777" w:rsidR="00B71AA8" w:rsidRDefault="00B71AA8" w:rsidP="79DE4EC8">
            <w:pPr>
              <w:jc w:val="center"/>
              <w:rPr>
                <w:rFonts w:ascii="Calibri" w:hAnsi="Calibri" w:cs="Calibri"/>
                <w:color w:val="000000" w:themeColor="text1"/>
                <w:sz w:val="22"/>
                <w:szCs w:val="22"/>
              </w:rPr>
            </w:pPr>
          </w:p>
        </w:tc>
      </w:tr>
      <w:tr w:rsidR="00B71AA8" w14:paraId="12D63365" w14:textId="54859C11" w:rsidTr="00B71AA8">
        <w:trPr>
          <w:trHeight w:val="300"/>
          <w:jc w:val="center"/>
        </w:trPr>
        <w:tc>
          <w:tcPr>
            <w:tcW w:w="758" w:type="dxa"/>
            <w:tcBorders>
              <w:top w:val="nil"/>
              <w:left w:val="single" w:sz="8" w:space="0" w:color="auto"/>
              <w:bottom w:val="single" w:sz="4" w:space="0" w:color="auto"/>
              <w:right w:val="single" w:sz="4" w:space="0" w:color="auto"/>
            </w:tcBorders>
            <w:shd w:val="clear" w:color="auto" w:fill="auto"/>
            <w:vAlign w:val="center"/>
            <w:hideMark/>
          </w:tcPr>
          <w:p w14:paraId="1E1EF1C1" w14:textId="4208D61E" w:rsidR="00B71AA8" w:rsidRDefault="00B71AA8"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1-05</w:t>
            </w:r>
          </w:p>
        </w:tc>
        <w:tc>
          <w:tcPr>
            <w:tcW w:w="3817" w:type="dxa"/>
            <w:tcBorders>
              <w:top w:val="nil"/>
              <w:left w:val="nil"/>
              <w:bottom w:val="single" w:sz="4" w:space="0" w:color="auto"/>
              <w:right w:val="single" w:sz="4" w:space="0" w:color="auto"/>
            </w:tcBorders>
            <w:shd w:val="clear" w:color="auto" w:fill="auto"/>
            <w:vAlign w:val="center"/>
          </w:tcPr>
          <w:p w14:paraId="0E972035" w14:textId="171128DA" w:rsidR="00B71AA8" w:rsidRDefault="00B71AA8"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Contrat Maintenance</w:t>
            </w:r>
          </w:p>
          <w:p w14:paraId="5E216C62" w14:textId="0FF37BAD" w:rsidR="00B71AA8" w:rsidRDefault="00B71AA8"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Couleur</w:t>
            </w:r>
          </w:p>
          <w:p w14:paraId="3FC6F849" w14:textId="62E37298" w:rsidR="00B71AA8" w:rsidRDefault="00B71AA8"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Copieur A3 Multifonction Couleur</w:t>
            </w:r>
          </w:p>
        </w:tc>
        <w:tc>
          <w:tcPr>
            <w:tcW w:w="4155" w:type="dxa"/>
            <w:tcBorders>
              <w:top w:val="nil"/>
              <w:left w:val="nil"/>
              <w:bottom w:val="single" w:sz="4" w:space="0" w:color="auto"/>
              <w:right w:val="single" w:sz="4" w:space="0" w:color="auto"/>
            </w:tcBorders>
            <w:shd w:val="clear" w:color="auto" w:fill="auto"/>
            <w:noWrap/>
            <w:vAlign w:val="center"/>
            <w:hideMark/>
          </w:tcPr>
          <w:p w14:paraId="00E79558" w14:textId="1285B563" w:rsidR="00B71AA8" w:rsidRDefault="00B71AA8" w:rsidP="79DE4EC8">
            <w:pPr>
              <w:jc w:val="center"/>
              <w:rPr>
                <w:rFonts w:ascii="Calibri" w:hAnsi="Calibri" w:cs="Calibri"/>
                <w:color w:val="000000" w:themeColor="text1"/>
                <w:sz w:val="22"/>
                <w:szCs w:val="22"/>
              </w:rPr>
            </w:pPr>
          </w:p>
        </w:tc>
        <w:tc>
          <w:tcPr>
            <w:tcW w:w="3783" w:type="dxa"/>
            <w:tcBorders>
              <w:top w:val="nil"/>
              <w:left w:val="nil"/>
              <w:bottom w:val="single" w:sz="4" w:space="0" w:color="auto"/>
              <w:right w:val="single" w:sz="4" w:space="0" w:color="auto"/>
            </w:tcBorders>
            <w:shd w:val="clear" w:color="auto" w:fill="auto"/>
            <w:noWrap/>
            <w:vAlign w:val="center"/>
            <w:hideMark/>
          </w:tcPr>
          <w:p w14:paraId="7BEFDB02" w14:textId="2B402EC5" w:rsidR="00B71AA8" w:rsidRDefault="00B71AA8" w:rsidP="79DE4EC8">
            <w:pPr>
              <w:jc w:val="center"/>
              <w:rPr>
                <w:rFonts w:ascii="Calibri" w:hAnsi="Calibri" w:cs="Calibri"/>
                <w:color w:val="000000" w:themeColor="text1"/>
                <w:sz w:val="22"/>
                <w:szCs w:val="22"/>
              </w:rPr>
            </w:pPr>
          </w:p>
        </w:tc>
        <w:tc>
          <w:tcPr>
            <w:tcW w:w="4252" w:type="dxa"/>
            <w:tcBorders>
              <w:top w:val="nil"/>
              <w:left w:val="nil"/>
              <w:bottom w:val="single" w:sz="4" w:space="0" w:color="auto"/>
              <w:right w:val="single" w:sz="4" w:space="0" w:color="auto"/>
            </w:tcBorders>
            <w:shd w:val="clear" w:color="auto" w:fill="auto"/>
            <w:noWrap/>
            <w:vAlign w:val="center"/>
            <w:hideMark/>
          </w:tcPr>
          <w:p w14:paraId="64C907AD" w14:textId="16A26434" w:rsidR="00B71AA8" w:rsidRDefault="00B71AA8" w:rsidP="79DE4EC8">
            <w:pPr>
              <w:jc w:val="center"/>
              <w:rPr>
                <w:rFonts w:ascii="Calibri" w:hAnsi="Calibri" w:cs="Calibri"/>
                <w:color w:val="000000" w:themeColor="text1"/>
                <w:sz w:val="22"/>
                <w:szCs w:val="22"/>
              </w:rPr>
            </w:pPr>
          </w:p>
        </w:tc>
        <w:tc>
          <w:tcPr>
            <w:tcW w:w="3032" w:type="dxa"/>
            <w:tcBorders>
              <w:top w:val="nil"/>
              <w:left w:val="nil"/>
              <w:bottom w:val="single" w:sz="4" w:space="0" w:color="auto"/>
              <w:right w:val="single" w:sz="8" w:space="0" w:color="auto"/>
            </w:tcBorders>
            <w:shd w:val="clear" w:color="auto" w:fill="auto"/>
            <w:noWrap/>
            <w:vAlign w:val="center"/>
            <w:hideMark/>
          </w:tcPr>
          <w:p w14:paraId="5E7A52B1" w14:textId="0DB87F97" w:rsidR="00B71AA8" w:rsidRDefault="00B71AA8" w:rsidP="79DE4EC8">
            <w:pPr>
              <w:jc w:val="center"/>
              <w:rPr>
                <w:rFonts w:ascii="Calibri" w:hAnsi="Calibri" w:cs="Calibri"/>
                <w:color w:val="000000" w:themeColor="text1"/>
                <w:sz w:val="22"/>
                <w:szCs w:val="22"/>
              </w:rPr>
            </w:pPr>
          </w:p>
        </w:tc>
        <w:tc>
          <w:tcPr>
            <w:tcW w:w="2860" w:type="dxa"/>
            <w:tcBorders>
              <w:top w:val="nil"/>
              <w:left w:val="nil"/>
              <w:bottom w:val="single" w:sz="4" w:space="0" w:color="auto"/>
              <w:right w:val="single" w:sz="8" w:space="0" w:color="auto"/>
            </w:tcBorders>
          </w:tcPr>
          <w:p w14:paraId="24C10834" w14:textId="77777777" w:rsidR="00B71AA8" w:rsidRDefault="00B71AA8" w:rsidP="79DE4EC8">
            <w:pPr>
              <w:jc w:val="center"/>
              <w:rPr>
                <w:rFonts w:ascii="Calibri" w:hAnsi="Calibri" w:cs="Calibri"/>
                <w:color w:val="000000" w:themeColor="text1"/>
                <w:sz w:val="22"/>
                <w:szCs w:val="22"/>
              </w:rPr>
            </w:pPr>
          </w:p>
        </w:tc>
      </w:tr>
      <w:tr w:rsidR="00B71AA8" w14:paraId="3D23FC1E" w14:textId="3D44AB1E" w:rsidTr="00B71AA8">
        <w:trPr>
          <w:trHeight w:val="300"/>
          <w:jc w:val="center"/>
        </w:trPr>
        <w:tc>
          <w:tcPr>
            <w:tcW w:w="758" w:type="dxa"/>
            <w:tcBorders>
              <w:top w:val="nil"/>
              <w:left w:val="single" w:sz="8" w:space="0" w:color="auto"/>
              <w:bottom w:val="single" w:sz="4" w:space="0" w:color="auto"/>
              <w:right w:val="single" w:sz="4" w:space="0" w:color="auto"/>
            </w:tcBorders>
            <w:shd w:val="clear" w:color="auto" w:fill="auto"/>
            <w:vAlign w:val="center"/>
            <w:hideMark/>
          </w:tcPr>
          <w:p w14:paraId="47470907" w14:textId="2A42150F" w:rsidR="00B71AA8" w:rsidRDefault="00B71AA8"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1-06</w:t>
            </w:r>
          </w:p>
        </w:tc>
        <w:tc>
          <w:tcPr>
            <w:tcW w:w="3817" w:type="dxa"/>
            <w:tcBorders>
              <w:top w:val="nil"/>
              <w:left w:val="nil"/>
              <w:bottom w:val="single" w:sz="4" w:space="0" w:color="auto"/>
              <w:right w:val="single" w:sz="4" w:space="0" w:color="auto"/>
            </w:tcBorders>
            <w:shd w:val="clear" w:color="auto" w:fill="auto"/>
            <w:vAlign w:val="center"/>
          </w:tcPr>
          <w:p w14:paraId="669757CF" w14:textId="20FDD670" w:rsidR="00B71AA8" w:rsidRDefault="00B71AA8"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Contrat Maintenance</w:t>
            </w:r>
          </w:p>
          <w:p w14:paraId="3413BFB2" w14:textId="49F110BA" w:rsidR="00B71AA8" w:rsidRDefault="00B71AA8"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Noir et blanc</w:t>
            </w:r>
          </w:p>
          <w:p w14:paraId="1ECCD86F" w14:textId="6A9BA1C2" w:rsidR="00B71AA8" w:rsidRDefault="00B71AA8"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Copieur A3 Multifonction Couleur</w:t>
            </w:r>
          </w:p>
        </w:tc>
        <w:tc>
          <w:tcPr>
            <w:tcW w:w="4155" w:type="dxa"/>
            <w:tcBorders>
              <w:top w:val="nil"/>
              <w:left w:val="nil"/>
              <w:bottom w:val="single" w:sz="4" w:space="0" w:color="auto"/>
              <w:right w:val="single" w:sz="4" w:space="0" w:color="auto"/>
            </w:tcBorders>
            <w:shd w:val="clear" w:color="auto" w:fill="auto"/>
            <w:noWrap/>
            <w:vAlign w:val="center"/>
            <w:hideMark/>
          </w:tcPr>
          <w:p w14:paraId="403D7BC1" w14:textId="169042C9" w:rsidR="00B71AA8" w:rsidRDefault="00B71AA8" w:rsidP="79DE4EC8">
            <w:pPr>
              <w:jc w:val="center"/>
              <w:rPr>
                <w:rFonts w:ascii="Calibri" w:hAnsi="Calibri" w:cs="Calibri"/>
                <w:color w:val="000000" w:themeColor="text1"/>
                <w:sz w:val="22"/>
                <w:szCs w:val="22"/>
              </w:rPr>
            </w:pPr>
          </w:p>
        </w:tc>
        <w:tc>
          <w:tcPr>
            <w:tcW w:w="3783" w:type="dxa"/>
            <w:tcBorders>
              <w:top w:val="nil"/>
              <w:left w:val="nil"/>
              <w:bottom w:val="single" w:sz="4" w:space="0" w:color="auto"/>
              <w:right w:val="single" w:sz="4" w:space="0" w:color="auto"/>
            </w:tcBorders>
            <w:shd w:val="clear" w:color="auto" w:fill="auto"/>
            <w:noWrap/>
            <w:vAlign w:val="center"/>
            <w:hideMark/>
          </w:tcPr>
          <w:p w14:paraId="3CDB24B0" w14:textId="6798A1DC" w:rsidR="00B71AA8" w:rsidRDefault="00B71AA8" w:rsidP="79DE4EC8">
            <w:pPr>
              <w:jc w:val="center"/>
              <w:rPr>
                <w:rFonts w:ascii="Calibri" w:hAnsi="Calibri" w:cs="Calibri"/>
                <w:color w:val="000000" w:themeColor="text1"/>
                <w:sz w:val="22"/>
                <w:szCs w:val="22"/>
              </w:rPr>
            </w:pPr>
          </w:p>
        </w:tc>
        <w:tc>
          <w:tcPr>
            <w:tcW w:w="4252" w:type="dxa"/>
            <w:tcBorders>
              <w:top w:val="nil"/>
              <w:left w:val="nil"/>
              <w:bottom w:val="single" w:sz="4" w:space="0" w:color="auto"/>
              <w:right w:val="single" w:sz="4" w:space="0" w:color="auto"/>
            </w:tcBorders>
            <w:shd w:val="clear" w:color="auto" w:fill="auto"/>
            <w:noWrap/>
            <w:vAlign w:val="center"/>
            <w:hideMark/>
          </w:tcPr>
          <w:p w14:paraId="26257A97" w14:textId="76BD69FD" w:rsidR="00B71AA8" w:rsidRDefault="00B71AA8" w:rsidP="79DE4EC8">
            <w:pPr>
              <w:jc w:val="center"/>
              <w:rPr>
                <w:rFonts w:ascii="Calibri" w:hAnsi="Calibri" w:cs="Calibri"/>
                <w:color w:val="000000" w:themeColor="text1"/>
                <w:sz w:val="22"/>
                <w:szCs w:val="22"/>
              </w:rPr>
            </w:pPr>
          </w:p>
        </w:tc>
        <w:tc>
          <w:tcPr>
            <w:tcW w:w="3032" w:type="dxa"/>
            <w:tcBorders>
              <w:top w:val="nil"/>
              <w:left w:val="nil"/>
              <w:bottom w:val="single" w:sz="4" w:space="0" w:color="auto"/>
              <w:right w:val="single" w:sz="8" w:space="0" w:color="auto"/>
            </w:tcBorders>
            <w:shd w:val="clear" w:color="auto" w:fill="auto"/>
            <w:noWrap/>
            <w:vAlign w:val="center"/>
            <w:hideMark/>
          </w:tcPr>
          <w:p w14:paraId="544463E5" w14:textId="5A9DF9BC" w:rsidR="00B71AA8" w:rsidRDefault="00B71AA8" w:rsidP="79DE4EC8">
            <w:pPr>
              <w:jc w:val="center"/>
              <w:rPr>
                <w:rFonts w:ascii="Calibri" w:hAnsi="Calibri" w:cs="Calibri"/>
                <w:color w:val="000000" w:themeColor="text1"/>
                <w:sz w:val="22"/>
                <w:szCs w:val="22"/>
              </w:rPr>
            </w:pPr>
          </w:p>
        </w:tc>
        <w:tc>
          <w:tcPr>
            <w:tcW w:w="2860" w:type="dxa"/>
            <w:tcBorders>
              <w:top w:val="nil"/>
              <w:left w:val="nil"/>
              <w:bottom w:val="single" w:sz="4" w:space="0" w:color="auto"/>
              <w:right w:val="single" w:sz="8" w:space="0" w:color="auto"/>
            </w:tcBorders>
          </w:tcPr>
          <w:p w14:paraId="0E656AA1" w14:textId="77777777" w:rsidR="00B71AA8" w:rsidRDefault="00B71AA8" w:rsidP="79DE4EC8">
            <w:pPr>
              <w:jc w:val="center"/>
              <w:rPr>
                <w:rFonts w:ascii="Calibri" w:hAnsi="Calibri" w:cs="Calibri"/>
                <w:color w:val="000000" w:themeColor="text1"/>
                <w:sz w:val="22"/>
                <w:szCs w:val="22"/>
              </w:rPr>
            </w:pPr>
          </w:p>
        </w:tc>
      </w:tr>
      <w:tr w:rsidR="00B71AA8" w14:paraId="71805584" w14:textId="2F5066CF" w:rsidTr="000B0806">
        <w:trPr>
          <w:trHeight w:val="300"/>
          <w:jc w:val="center"/>
        </w:trPr>
        <w:tc>
          <w:tcPr>
            <w:tcW w:w="758" w:type="dxa"/>
            <w:tcBorders>
              <w:top w:val="nil"/>
              <w:left w:val="single" w:sz="8" w:space="0" w:color="auto"/>
              <w:bottom w:val="single" w:sz="4" w:space="0" w:color="auto"/>
              <w:right w:val="single" w:sz="4" w:space="0" w:color="auto"/>
            </w:tcBorders>
            <w:shd w:val="clear" w:color="auto" w:fill="auto"/>
            <w:vAlign w:val="center"/>
            <w:hideMark/>
          </w:tcPr>
          <w:p w14:paraId="4E993E6C" w14:textId="6037D097" w:rsidR="00B71AA8" w:rsidRDefault="00B71AA8"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1-07</w:t>
            </w:r>
          </w:p>
        </w:tc>
        <w:tc>
          <w:tcPr>
            <w:tcW w:w="3817" w:type="dxa"/>
            <w:tcBorders>
              <w:top w:val="nil"/>
              <w:left w:val="nil"/>
              <w:bottom w:val="single" w:sz="4" w:space="0" w:color="auto"/>
              <w:right w:val="single" w:sz="4" w:space="0" w:color="auto"/>
            </w:tcBorders>
            <w:shd w:val="clear" w:color="auto" w:fill="auto"/>
            <w:vAlign w:val="center"/>
          </w:tcPr>
          <w:p w14:paraId="37C6F027" w14:textId="7185617F" w:rsidR="00B71AA8" w:rsidRDefault="00B71AA8"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Copieur A3 Multifonction</w:t>
            </w:r>
          </w:p>
          <w:p w14:paraId="63B9B8CA" w14:textId="58CC4A66" w:rsidR="00B71AA8" w:rsidRDefault="00B71AA8"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Noir &amp; blanc</w:t>
            </w:r>
          </w:p>
        </w:tc>
        <w:tc>
          <w:tcPr>
            <w:tcW w:w="4155" w:type="dxa"/>
            <w:tcBorders>
              <w:top w:val="nil"/>
              <w:left w:val="nil"/>
              <w:bottom w:val="single" w:sz="4" w:space="0" w:color="auto"/>
              <w:right w:val="single" w:sz="4" w:space="0" w:color="auto"/>
            </w:tcBorders>
            <w:shd w:val="clear" w:color="auto" w:fill="auto"/>
            <w:noWrap/>
            <w:vAlign w:val="center"/>
            <w:hideMark/>
          </w:tcPr>
          <w:p w14:paraId="3EA7058F" w14:textId="415763DA" w:rsidR="00B71AA8" w:rsidRDefault="00B71AA8" w:rsidP="79DE4EC8">
            <w:pPr>
              <w:jc w:val="center"/>
              <w:rPr>
                <w:rFonts w:ascii="Calibri" w:hAnsi="Calibri" w:cs="Calibri"/>
                <w:color w:val="000000" w:themeColor="text1"/>
                <w:sz w:val="22"/>
                <w:szCs w:val="22"/>
              </w:rPr>
            </w:pPr>
          </w:p>
        </w:tc>
        <w:tc>
          <w:tcPr>
            <w:tcW w:w="3783" w:type="dxa"/>
            <w:tcBorders>
              <w:top w:val="nil"/>
              <w:left w:val="nil"/>
              <w:bottom w:val="single" w:sz="4" w:space="0" w:color="auto"/>
              <w:right w:val="single" w:sz="4" w:space="0" w:color="auto"/>
            </w:tcBorders>
            <w:shd w:val="clear" w:color="auto" w:fill="auto"/>
            <w:noWrap/>
            <w:vAlign w:val="center"/>
            <w:hideMark/>
          </w:tcPr>
          <w:p w14:paraId="0C36CC0F" w14:textId="5E48258A" w:rsidR="00B71AA8" w:rsidRDefault="00B71AA8" w:rsidP="79DE4EC8">
            <w:pPr>
              <w:jc w:val="center"/>
              <w:rPr>
                <w:rFonts w:ascii="Calibri" w:hAnsi="Calibri" w:cs="Calibri"/>
                <w:color w:val="000000" w:themeColor="text1"/>
                <w:sz w:val="22"/>
                <w:szCs w:val="22"/>
              </w:rPr>
            </w:pPr>
          </w:p>
        </w:tc>
        <w:tc>
          <w:tcPr>
            <w:tcW w:w="4252" w:type="dxa"/>
            <w:tcBorders>
              <w:top w:val="nil"/>
              <w:left w:val="nil"/>
              <w:bottom w:val="single" w:sz="4" w:space="0" w:color="auto"/>
              <w:right w:val="single" w:sz="4" w:space="0" w:color="auto"/>
            </w:tcBorders>
            <w:shd w:val="clear" w:color="auto" w:fill="auto"/>
            <w:noWrap/>
            <w:vAlign w:val="center"/>
            <w:hideMark/>
          </w:tcPr>
          <w:p w14:paraId="69243603" w14:textId="53946D27" w:rsidR="00B71AA8" w:rsidRDefault="00B71AA8" w:rsidP="79DE4EC8">
            <w:pPr>
              <w:jc w:val="center"/>
              <w:rPr>
                <w:rFonts w:ascii="Calibri" w:hAnsi="Calibri" w:cs="Calibri"/>
                <w:color w:val="000000" w:themeColor="text1"/>
                <w:sz w:val="22"/>
                <w:szCs w:val="22"/>
              </w:rPr>
            </w:pPr>
          </w:p>
        </w:tc>
        <w:tc>
          <w:tcPr>
            <w:tcW w:w="3032" w:type="dxa"/>
            <w:tcBorders>
              <w:top w:val="nil"/>
              <w:left w:val="nil"/>
              <w:bottom w:val="single" w:sz="4" w:space="0" w:color="auto"/>
              <w:right w:val="single" w:sz="8" w:space="0" w:color="auto"/>
            </w:tcBorders>
            <w:shd w:val="clear" w:color="auto" w:fill="auto"/>
            <w:noWrap/>
            <w:vAlign w:val="center"/>
            <w:hideMark/>
          </w:tcPr>
          <w:p w14:paraId="6861F68A" w14:textId="2C37505C" w:rsidR="00B71AA8" w:rsidRDefault="00B71AA8" w:rsidP="79DE4EC8">
            <w:pPr>
              <w:jc w:val="center"/>
              <w:rPr>
                <w:rFonts w:ascii="Calibri" w:hAnsi="Calibri" w:cs="Calibri"/>
                <w:color w:val="000000" w:themeColor="text1"/>
                <w:sz w:val="22"/>
                <w:szCs w:val="22"/>
              </w:rPr>
            </w:pPr>
          </w:p>
        </w:tc>
        <w:tc>
          <w:tcPr>
            <w:tcW w:w="2860" w:type="dxa"/>
            <w:tcBorders>
              <w:top w:val="nil"/>
              <w:left w:val="nil"/>
              <w:bottom w:val="single" w:sz="4" w:space="0" w:color="auto"/>
              <w:right w:val="single" w:sz="8" w:space="0" w:color="auto"/>
            </w:tcBorders>
            <w:shd w:val="clear" w:color="auto" w:fill="D9E2F3" w:themeFill="accent1" w:themeFillTint="33"/>
          </w:tcPr>
          <w:p w14:paraId="3A84E16D" w14:textId="77777777" w:rsidR="00B71AA8" w:rsidRDefault="00B71AA8" w:rsidP="79DE4EC8">
            <w:pPr>
              <w:jc w:val="center"/>
              <w:rPr>
                <w:rFonts w:ascii="Calibri" w:hAnsi="Calibri" w:cs="Calibri"/>
                <w:color w:val="000000" w:themeColor="text1"/>
                <w:sz w:val="22"/>
                <w:szCs w:val="22"/>
              </w:rPr>
            </w:pPr>
          </w:p>
        </w:tc>
      </w:tr>
      <w:tr w:rsidR="00B71AA8" w14:paraId="21ACC9E9" w14:textId="2BFF1D5E" w:rsidTr="00B71AA8">
        <w:trPr>
          <w:trHeight w:val="300"/>
          <w:jc w:val="center"/>
        </w:trPr>
        <w:tc>
          <w:tcPr>
            <w:tcW w:w="758" w:type="dxa"/>
            <w:tcBorders>
              <w:top w:val="nil"/>
              <w:left w:val="single" w:sz="8" w:space="0" w:color="auto"/>
              <w:bottom w:val="single" w:sz="4" w:space="0" w:color="auto"/>
              <w:right w:val="single" w:sz="4" w:space="0" w:color="auto"/>
            </w:tcBorders>
            <w:shd w:val="clear" w:color="auto" w:fill="auto"/>
            <w:vAlign w:val="center"/>
            <w:hideMark/>
          </w:tcPr>
          <w:p w14:paraId="4DFD414C" w14:textId="3E55F283" w:rsidR="00B71AA8" w:rsidRDefault="00B71AA8"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1-08</w:t>
            </w:r>
          </w:p>
        </w:tc>
        <w:tc>
          <w:tcPr>
            <w:tcW w:w="3817" w:type="dxa"/>
            <w:tcBorders>
              <w:top w:val="nil"/>
              <w:left w:val="nil"/>
              <w:bottom w:val="single" w:sz="4" w:space="0" w:color="auto"/>
              <w:right w:val="single" w:sz="4" w:space="0" w:color="auto"/>
            </w:tcBorders>
            <w:shd w:val="clear" w:color="auto" w:fill="auto"/>
            <w:vAlign w:val="center"/>
          </w:tcPr>
          <w:p w14:paraId="4B9B62D8" w14:textId="53B841F7" w:rsidR="00B71AA8" w:rsidRDefault="00B71AA8"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Contrat Maintenance</w:t>
            </w:r>
          </w:p>
          <w:p w14:paraId="733E3E89" w14:textId="6A567AEF" w:rsidR="00B71AA8" w:rsidRDefault="00B71AA8"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Noir et blanc</w:t>
            </w:r>
          </w:p>
          <w:p w14:paraId="5D03C502" w14:textId="56B5A431" w:rsidR="00B71AA8" w:rsidRDefault="00B71AA8" w:rsidP="79DE4EC8">
            <w:pPr>
              <w:jc w:val="center"/>
            </w:pPr>
            <w:r w:rsidRPr="79DE4EC8">
              <w:rPr>
                <w:rFonts w:ascii="Cambria" w:eastAsia="Cambria" w:hAnsi="Cambria" w:cs="Cambria"/>
                <w:color w:val="000000" w:themeColor="text1"/>
                <w:sz w:val="22"/>
                <w:szCs w:val="22"/>
              </w:rPr>
              <w:t>Copieur A3 Multifonction</w:t>
            </w:r>
            <w:r w:rsidRPr="79DE4EC8">
              <w:rPr>
                <w:rFonts w:ascii="Cambria" w:hAnsi="Cambria" w:cs="Calibri"/>
                <w:color w:val="000000" w:themeColor="text1"/>
                <w:sz w:val="22"/>
                <w:szCs w:val="22"/>
              </w:rPr>
              <w:t xml:space="preserve"> </w:t>
            </w:r>
          </w:p>
        </w:tc>
        <w:tc>
          <w:tcPr>
            <w:tcW w:w="4155" w:type="dxa"/>
            <w:tcBorders>
              <w:top w:val="nil"/>
              <w:left w:val="nil"/>
              <w:bottom w:val="single" w:sz="4" w:space="0" w:color="auto"/>
              <w:right w:val="single" w:sz="4" w:space="0" w:color="auto"/>
            </w:tcBorders>
            <w:shd w:val="clear" w:color="auto" w:fill="auto"/>
            <w:noWrap/>
            <w:vAlign w:val="center"/>
            <w:hideMark/>
          </w:tcPr>
          <w:p w14:paraId="393E31F9" w14:textId="654162DC" w:rsidR="00B71AA8" w:rsidRDefault="00B71AA8" w:rsidP="79DE4EC8">
            <w:pPr>
              <w:jc w:val="center"/>
              <w:rPr>
                <w:rFonts w:ascii="Calibri" w:hAnsi="Calibri" w:cs="Calibri"/>
                <w:color w:val="000000" w:themeColor="text1"/>
                <w:sz w:val="22"/>
                <w:szCs w:val="22"/>
              </w:rPr>
            </w:pPr>
          </w:p>
        </w:tc>
        <w:tc>
          <w:tcPr>
            <w:tcW w:w="3783" w:type="dxa"/>
            <w:tcBorders>
              <w:top w:val="nil"/>
              <w:left w:val="nil"/>
              <w:bottom w:val="single" w:sz="4" w:space="0" w:color="auto"/>
              <w:right w:val="single" w:sz="4" w:space="0" w:color="auto"/>
            </w:tcBorders>
            <w:shd w:val="clear" w:color="auto" w:fill="auto"/>
            <w:noWrap/>
            <w:vAlign w:val="center"/>
            <w:hideMark/>
          </w:tcPr>
          <w:p w14:paraId="3415A389" w14:textId="688B5E9D" w:rsidR="00B71AA8" w:rsidRDefault="00B71AA8" w:rsidP="79DE4EC8">
            <w:pPr>
              <w:jc w:val="center"/>
              <w:rPr>
                <w:rFonts w:ascii="Calibri" w:hAnsi="Calibri" w:cs="Calibri"/>
                <w:color w:val="000000" w:themeColor="text1"/>
                <w:sz w:val="22"/>
                <w:szCs w:val="22"/>
              </w:rPr>
            </w:pPr>
          </w:p>
        </w:tc>
        <w:tc>
          <w:tcPr>
            <w:tcW w:w="4252" w:type="dxa"/>
            <w:tcBorders>
              <w:top w:val="nil"/>
              <w:left w:val="nil"/>
              <w:bottom w:val="single" w:sz="4" w:space="0" w:color="auto"/>
              <w:right w:val="single" w:sz="4" w:space="0" w:color="auto"/>
            </w:tcBorders>
            <w:shd w:val="clear" w:color="auto" w:fill="auto"/>
            <w:noWrap/>
            <w:vAlign w:val="center"/>
            <w:hideMark/>
          </w:tcPr>
          <w:p w14:paraId="274526C7" w14:textId="74D58FBA" w:rsidR="00B71AA8" w:rsidRDefault="00B71AA8" w:rsidP="79DE4EC8">
            <w:pPr>
              <w:jc w:val="center"/>
              <w:rPr>
                <w:rFonts w:ascii="Calibri" w:hAnsi="Calibri" w:cs="Calibri"/>
                <w:color w:val="000000" w:themeColor="text1"/>
                <w:sz w:val="22"/>
                <w:szCs w:val="22"/>
              </w:rPr>
            </w:pPr>
          </w:p>
        </w:tc>
        <w:tc>
          <w:tcPr>
            <w:tcW w:w="3032" w:type="dxa"/>
            <w:tcBorders>
              <w:top w:val="nil"/>
              <w:left w:val="nil"/>
              <w:bottom w:val="single" w:sz="4" w:space="0" w:color="auto"/>
              <w:right w:val="single" w:sz="8" w:space="0" w:color="auto"/>
            </w:tcBorders>
            <w:shd w:val="clear" w:color="auto" w:fill="auto"/>
            <w:noWrap/>
            <w:vAlign w:val="center"/>
            <w:hideMark/>
          </w:tcPr>
          <w:p w14:paraId="3EDC9FB2" w14:textId="575C4DA0" w:rsidR="00B71AA8" w:rsidRDefault="00B71AA8" w:rsidP="79DE4EC8">
            <w:pPr>
              <w:jc w:val="center"/>
              <w:rPr>
                <w:rFonts w:ascii="Calibri" w:hAnsi="Calibri" w:cs="Calibri"/>
                <w:color w:val="000000" w:themeColor="text1"/>
                <w:sz w:val="22"/>
                <w:szCs w:val="22"/>
              </w:rPr>
            </w:pPr>
          </w:p>
        </w:tc>
        <w:tc>
          <w:tcPr>
            <w:tcW w:w="2860" w:type="dxa"/>
            <w:tcBorders>
              <w:top w:val="nil"/>
              <w:left w:val="nil"/>
              <w:bottom w:val="single" w:sz="4" w:space="0" w:color="auto"/>
              <w:right w:val="single" w:sz="8" w:space="0" w:color="auto"/>
            </w:tcBorders>
          </w:tcPr>
          <w:p w14:paraId="751673AA" w14:textId="77777777" w:rsidR="00B71AA8" w:rsidRDefault="00B71AA8" w:rsidP="79DE4EC8">
            <w:pPr>
              <w:jc w:val="center"/>
              <w:rPr>
                <w:rFonts w:ascii="Calibri" w:hAnsi="Calibri" w:cs="Calibri"/>
                <w:color w:val="000000" w:themeColor="text1"/>
                <w:sz w:val="22"/>
                <w:szCs w:val="22"/>
              </w:rPr>
            </w:pPr>
          </w:p>
        </w:tc>
      </w:tr>
    </w:tbl>
    <w:p w14:paraId="072CA18B" w14:textId="77777777" w:rsidR="00AF2C58" w:rsidRDefault="00AF2C58" w:rsidP="0092285C">
      <w:pPr>
        <w:jc w:val="both"/>
        <w:rPr>
          <w:rFonts w:cs="Calibri"/>
          <w:szCs w:val="24"/>
        </w:rPr>
      </w:pPr>
    </w:p>
    <w:tbl>
      <w:tblPr>
        <w:tblW w:w="22657" w:type="dxa"/>
        <w:jc w:val="center"/>
        <w:tblCellMar>
          <w:left w:w="70" w:type="dxa"/>
          <w:right w:w="70" w:type="dxa"/>
        </w:tblCellMar>
        <w:tblLook w:val="04A0" w:firstRow="1" w:lastRow="0" w:firstColumn="1" w:lastColumn="0" w:noHBand="0" w:noVBand="1"/>
      </w:tblPr>
      <w:tblGrid>
        <w:gridCol w:w="758"/>
        <w:gridCol w:w="3817"/>
        <w:gridCol w:w="4155"/>
        <w:gridCol w:w="3783"/>
        <w:gridCol w:w="4252"/>
        <w:gridCol w:w="3032"/>
        <w:gridCol w:w="2860"/>
      </w:tblGrid>
      <w:tr w:rsidR="00E12373" w:rsidRPr="00AF2C58" w14:paraId="6EC4E118" w14:textId="0E5990F6" w:rsidTr="00E12373">
        <w:trPr>
          <w:trHeight w:val="960"/>
          <w:jc w:val="center"/>
        </w:trPr>
        <w:tc>
          <w:tcPr>
            <w:tcW w:w="758"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hideMark/>
          </w:tcPr>
          <w:p w14:paraId="6C6A9FD0" w14:textId="77777777" w:rsidR="00E12373" w:rsidRPr="00AF2C58" w:rsidRDefault="00E12373" w:rsidP="0034558F">
            <w:pPr>
              <w:jc w:val="center"/>
              <w:rPr>
                <w:b/>
                <w:bCs/>
                <w:color w:val="000000"/>
                <w:szCs w:val="24"/>
              </w:rPr>
            </w:pPr>
            <w:r>
              <w:rPr>
                <w:b/>
                <w:bCs/>
                <w:color w:val="000000"/>
                <w:szCs w:val="24"/>
              </w:rPr>
              <w:t>N° Prix</w:t>
            </w:r>
          </w:p>
        </w:tc>
        <w:tc>
          <w:tcPr>
            <w:tcW w:w="3817" w:type="dxa"/>
            <w:tcBorders>
              <w:top w:val="single" w:sz="8" w:space="0" w:color="auto"/>
              <w:left w:val="nil"/>
              <w:bottom w:val="single" w:sz="8" w:space="0" w:color="auto"/>
              <w:right w:val="single" w:sz="8" w:space="0" w:color="auto"/>
            </w:tcBorders>
            <w:shd w:val="clear" w:color="auto" w:fill="FBE4D5" w:themeFill="accent2" w:themeFillTint="33"/>
            <w:vAlign w:val="center"/>
            <w:hideMark/>
          </w:tcPr>
          <w:p w14:paraId="5181EDDD" w14:textId="77777777" w:rsidR="00E12373" w:rsidRPr="00AF2C58" w:rsidRDefault="00E12373" w:rsidP="0034558F">
            <w:pPr>
              <w:jc w:val="center"/>
              <w:rPr>
                <w:b/>
                <w:bCs/>
                <w:color w:val="000000"/>
                <w:szCs w:val="24"/>
              </w:rPr>
            </w:pPr>
            <w:r>
              <w:rPr>
                <w:b/>
                <w:bCs/>
                <w:color w:val="000000"/>
                <w:szCs w:val="24"/>
              </w:rPr>
              <w:t>COPIEUR</w:t>
            </w:r>
          </w:p>
        </w:tc>
        <w:tc>
          <w:tcPr>
            <w:tcW w:w="4155" w:type="dxa"/>
            <w:tcBorders>
              <w:top w:val="single" w:sz="8" w:space="0" w:color="auto"/>
              <w:left w:val="nil"/>
              <w:bottom w:val="single" w:sz="8" w:space="0" w:color="auto"/>
              <w:right w:val="single" w:sz="8" w:space="0" w:color="auto"/>
            </w:tcBorders>
            <w:shd w:val="clear" w:color="auto" w:fill="FBE4D5" w:themeFill="accent2" w:themeFillTint="33"/>
            <w:vAlign w:val="center"/>
            <w:hideMark/>
          </w:tcPr>
          <w:p w14:paraId="008F2882" w14:textId="77777777" w:rsidR="00E12373" w:rsidRPr="00AF2C58" w:rsidRDefault="00E12373" w:rsidP="0034558F">
            <w:pPr>
              <w:jc w:val="center"/>
              <w:rPr>
                <w:b/>
                <w:bCs/>
                <w:color w:val="000000"/>
                <w:szCs w:val="24"/>
              </w:rPr>
            </w:pPr>
            <w:r w:rsidRPr="00AF2C58">
              <w:rPr>
                <w:b/>
                <w:bCs/>
                <w:color w:val="000000"/>
                <w:szCs w:val="24"/>
              </w:rPr>
              <w:t>Description technique, dont</w:t>
            </w:r>
            <w:r>
              <w:rPr>
                <w:b/>
                <w:bCs/>
                <w:color w:val="000000"/>
                <w:szCs w:val="24"/>
              </w:rPr>
              <w:t> :</w:t>
            </w:r>
            <w:r w:rsidRPr="00AF2C58">
              <w:rPr>
                <w:b/>
                <w:bCs/>
                <w:color w:val="000000"/>
                <w:szCs w:val="24"/>
              </w:rPr>
              <w:t xml:space="preserve"> </w:t>
            </w:r>
            <w:r w:rsidRPr="00670DA2">
              <w:rPr>
                <w:b/>
                <w:bCs/>
                <w:color w:val="000000"/>
                <w:szCs w:val="24"/>
              </w:rPr>
              <w:t>système d’exploitation,</w:t>
            </w:r>
            <w:r w:rsidRPr="00AF2C58">
              <w:rPr>
                <w:b/>
                <w:bCs/>
                <w:color w:val="000000"/>
                <w:szCs w:val="24"/>
              </w:rPr>
              <w:t xml:space="preserve"> poids,</w:t>
            </w:r>
            <w:r>
              <w:rPr>
                <w:b/>
                <w:bCs/>
                <w:color w:val="000000"/>
                <w:szCs w:val="24"/>
              </w:rPr>
              <w:t xml:space="preserve"> réparabilité et obsolescence</w:t>
            </w:r>
          </w:p>
        </w:tc>
        <w:tc>
          <w:tcPr>
            <w:tcW w:w="3783" w:type="dxa"/>
            <w:tcBorders>
              <w:top w:val="single" w:sz="8" w:space="0" w:color="auto"/>
              <w:left w:val="nil"/>
              <w:bottom w:val="single" w:sz="8" w:space="0" w:color="auto"/>
              <w:right w:val="single" w:sz="8" w:space="0" w:color="auto"/>
            </w:tcBorders>
            <w:shd w:val="clear" w:color="auto" w:fill="FBE4D5" w:themeFill="accent2" w:themeFillTint="33"/>
            <w:vAlign w:val="center"/>
            <w:hideMark/>
          </w:tcPr>
          <w:p w14:paraId="0F11A1F3" w14:textId="77777777" w:rsidR="00E12373" w:rsidRPr="00AF2C58" w:rsidRDefault="00E12373" w:rsidP="0034558F">
            <w:pPr>
              <w:jc w:val="center"/>
              <w:rPr>
                <w:b/>
                <w:bCs/>
                <w:color w:val="000000"/>
                <w:szCs w:val="24"/>
              </w:rPr>
            </w:pPr>
            <w:r w:rsidRPr="00AF2C58">
              <w:rPr>
                <w:b/>
                <w:bCs/>
                <w:color w:val="000000"/>
                <w:szCs w:val="24"/>
              </w:rPr>
              <w:t xml:space="preserve">Confort, </w:t>
            </w:r>
            <w:r>
              <w:rPr>
                <w:b/>
                <w:bCs/>
                <w:color w:val="000000"/>
                <w:szCs w:val="24"/>
              </w:rPr>
              <w:t>ergonomie et résistance</w:t>
            </w:r>
          </w:p>
        </w:tc>
        <w:tc>
          <w:tcPr>
            <w:tcW w:w="4252" w:type="dxa"/>
            <w:tcBorders>
              <w:top w:val="single" w:sz="8" w:space="0" w:color="auto"/>
              <w:left w:val="nil"/>
              <w:bottom w:val="single" w:sz="8" w:space="0" w:color="auto"/>
              <w:right w:val="single" w:sz="8" w:space="0" w:color="auto"/>
            </w:tcBorders>
            <w:shd w:val="clear" w:color="auto" w:fill="FBE4D5" w:themeFill="accent2" w:themeFillTint="33"/>
            <w:vAlign w:val="center"/>
            <w:hideMark/>
          </w:tcPr>
          <w:p w14:paraId="327EACE3" w14:textId="77777777" w:rsidR="00E12373" w:rsidRPr="00AF2C58" w:rsidRDefault="00E12373" w:rsidP="0034558F">
            <w:pPr>
              <w:jc w:val="center"/>
              <w:rPr>
                <w:b/>
                <w:bCs/>
                <w:color w:val="000000"/>
                <w:szCs w:val="24"/>
              </w:rPr>
            </w:pPr>
            <w:r>
              <w:rPr>
                <w:b/>
                <w:bCs/>
                <w:color w:val="000000"/>
                <w:szCs w:val="24"/>
              </w:rPr>
              <w:t>Notoriété, c</w:t>
            </w:r>
            <w:r w:rsidRPr="00AF2C58">
              <w:rPr>
                <w:b/>
                <w:bCs/>
                <w:color w:val="000000"/>
                <w:szCs w:val="24"/>
              </w:rPr>
              <w:t>ertification, labellisation ou équivalent</w:t>
            </w:r>
          </w:p>
        </w:tc>
        <w:tc>
          <w:tcPr>
            <w:tcW w:w="3032" w:type="dxa"/>
            <w:tcBorders>
              <w:top w:val="single" w:sz="8" w:space="0" w:color="auto"/>
              <w:left w:val="nil"/>
              <w:bottom w:val="single" w:sz="8" w:space="0" w:color="auto"/>
              <w:right w:val="single" w:sz="8" w:space="0" w:color="auto"/>
            </w:tcBorders>
            <w:shd w:val="clear" w:color="auto" w:fill="FBE4D5" w:themeFill="accent2" w:themeFillTint="33"/>
            <w:vAlign w:val="center"/>
            <w:hideMark/>
          </w:tcPr>
          <w:p w14:paraId="40BB5BFD" w14:textId="77777777" w:rsidR="00E12373" w:rsidRPr="00AF2C58" w:rsidRDefault="00E12373" w:rsidP="0034558F">
            <w:pPr>
              <w:jc w:val="center"/>
              <w:rPr>
                <w:b/>
                <w:bCs/>
                <w:color w:val="000000"/>
                <w:szCs w:val="24"/>
              </w:rPr>
            </w:pPr>
            <w:r w:rsidRPr="00AF2C58">
              <w:rPr>
                <w:b/>
                <w:bCs/>
                <w:color w:val="000000"/>
                <w:szCs w:val="24"/>
              </w:rPr>
              <w:t>Autre atout si besoin</w:t>
            </w:r>
          </w:p>
        </w:tc>
        <w:tc>
          <w:tcPr>
            <w:tcW w:w="2860" w:type="dxa"/>
            <w:tcBorders>
              <w:top w:val="single" w:sz="8" w:space="0" w:color="auto"/>
              <w:left w:val="nil"/>
              <w:bottom w:val="single" w:sz="8" w:space="0" w:color="auto"/>
              <w:right w:val="single" w:sz="8" w:space="0" w:color="auto"/>
            </w:tcBorders>
            <w:shd w:val="clear" w:color="auto" w:fill="FBE4D5" w:themeFill="accent2" w:themeFillTint="33"/>
          </w:tcPr>
          <w:p w14:paraId="1D1AD468" w14:textId="2EF5955E" w:rsidR="00E12373" w:rsidRPr="00AF2C58" w:rsidRDefault="00B21967" w:rsidP="0034558F">
            <w:pPr>
              <w:jc w:val="center"/>
              <w:rPr>
                <w:b/>
                <w:bCs/>
                <w:color w:val="000000"/>
                <w:szCs w:val="24"/>
              </w:rPr>
            </w:pPr>
            <w:r>
              <w:rPr>
                <w:b/>
                <w:bCs/>
                <w:color w:val="000000"/>
                <w:szCs w:val="24"/>
              </w:rPr>
              <w:t>Délai de livraison</w:t>
            </w:r>
          </w:p>
        </w:tc>
      </w:tr>
      <w:tr w:rsidR="00E12373" w:rsidRPr="00AF2C58" w14:paraId="321C09B4" w14:textId="35E85E29" w:rsidTr="00B21967">
        <w:trPr>
          <w:trHeight w:val="300"/>
          <w:jc w:val="center"/>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C79D7C1" w14:textId="349A4CF3" w:rsidR="00E12373" w:rsidRDefault="00E12373"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2-01</w:t>
            </w:r>
          </w:p>
        </w:tc>
        <w:tc>
          <w:tcPr>
            <w:tcW w:w="3817" w:type="dxa"/>
            <w:tcBorders>
              <w:top w:val="single" w:sz="4" w:space="0" w:color="auto"/>
              <w:left w:val="nil"/>
              <w:bottom w:val="single" w:sz="4" w:space="0" w:color="auto"/>
              <w:right w:val="single" w:sz="4" w:space="0" w:color="auto"/>
            </w:tcBorders>
            <w:shd w:val="clear" w:color="auto" w:fill="auto"/>
            <w:vAlign w:val="center"/>
          </w:tcPr>
          <w:p w14:paraId="5F4D7A57" w14:textId="60B5C33A" w:rsidR="00E12373" w:rsidRDefault="00E12373"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Copieur A4 Multifonction Couleur</w:t>
            </w:r>
          </w:p>
        </w:tc>
        <w:tc>
          <w:tcPr>
            <w:tcW w:w="4155" w:type="dxa"/>
            <w:tcBorders>
              <w:top w:val="single" w:sz="4" w:space="0" w:color="auto"/>
              <w:left w:val="nil"/>
              <w:bottom w:val="single" w:sz="4" w:space="0" w:color="auto"/>
              <w:right w:val="single" w:sz="4" w:space="0" w:color="auto"/>
            </w:tcBorders>
            <w:shd w:val="clear" w:color="auto" w:fill="auto"/>
            <w:noWrap/>
            <w:vAlign w:val="center"/>
          </w:tcPr>
          <w:p w14:paraId="6257E3CC" w14:textId="77777777" w:rsidR="00E12373" w:rsidRPr="00AF2C58" w:rsidRDefault="00E12373" w:rsidP="0034558F">
            <w:pPr>
              <w:jc w:val="center"/>
              <w:rPr>
                <w:rFonts w:ascii="Calibri" w:hAnsi="Calibri" w:cs="Calibri"/>
                <w:color w:val="000000"/>
                <w:sz w:val="22"/>
                <w:szCs w:val="22"/>
              </w:rPr>
            </w:pPr>
          </w:p>
        </w:tc>
        <w:tc>
          <w:tcPr>
            <w:tcW w:w="3783" w:type="dxa"/>
            <w:tcBorders>
              <w:top w:val="single" w:sz="4" w:space="0" w:color="auto"/>
              <w:left w:val="nil"/>
              <w:bottom w:val="single" w:sz="4" w:space="0" w:color="auto"/>
              <w:right w:val="single" w:sz="4" w:space="0" w:color="auto"/>
            </w:tcBorders>
            <w:shd w:val="clear" w:color="auto" w:fill="auto"/>
            <w:noWrap/>
            <w:vAlign w:val="center"/>
          </w:tcPr>
          <w:p w14:paraId="60CAF767" w14:textId="77777777" w:rsidR="00E12373" w:rsidRPr="00AF2C58" w:rsidRDefault="00E12373" w:rsidP="0034558F">
            <w:pPr>
              <w:jc w:val="center"/>
              <w:rPr>
                <w:rFonts w:ascii="Calibri" w:hAnsi="Calibri" w:cs="Calibri"/>
                <w:color w:val="000000"/>
                <w:sz w:val="22"/>
                <w:szCs w:val="22"/>
              </w:rPr>
            </w:pP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658212A4" w14:textId="77777777" w:rsidR="00E12373" w:rsidRPr="00AF2C58" w:rsidRDefault="00E12373" w:rsidP="0034558F">
            <w:pPr>
              <w:jc w:val="center"/>
              <w:rPr>
                <w:rFonts w:ascii="Calibri" w:hAnsi="Calibri" w:cs="Calibri"/>
                <w:color w:val="000000"/>
                <w:sz w:val="22"/>
                <w:szCs w:val="22"/>
              </w:rPr>
            </w:pPr>
          </w:p>
        </w:tc>
        <w:tc>
          <w:tcPr>
            <w:tcW w:w="3032" w:type="dxa"/>
            <w:tcBorders>
              <w:top w:val="single" w:sz="4" w:space="0" w:color="auto"/>
              <w:left w:val="nil"/>
              <w:bottom w:val="single" w:sz="4" w:space="0" w:color="auto"/>
              <w:right w:val="single" w:sz="4" w:space="0" w:color="auto"/>
            </w:tcBorders>
            <w:shd w:val="clear" w:color="auto" w:fill="auto"/>
            <w:noWrap/>
            <w:vAlign w:val="center"/>
          </w:tcPr>
          <w:p w14:paraId="4A1210D1" w14:textId="77777777" w:rsidR="00E12373" w:rsidRPr="00AF2C58" w:rsidRDefault="00E12373" w:rsidP="0034558F">
            <w:pPr>
              <w:jc w:val="center"/>
              <w:rPr>
                <w:rFonts w:ascii="Calibri" w:hAnsi="Calibri" w:cs="Calibri"/>
                <w:color w:val="000000"/>
                <w:sz w:val="22"/>
                <w:szCs w:val="22"/>
              </w:rPr>
            </w:pPr>
          </w:p>
        </w:tc>
        <w:tc>
          <w:tcPr>
            <w:tcW w:w="2860" w:type="dxa"/>
            <w:tcBorders>
              <w:top w:val="single" w:sz="4" w:space="0" w:color="auto"/>
              <w:left w:val="nil"/>
              <w:bottom w:val="single" w:sz="4" w:space="0" w:color="auto"/>
              <w:right w:val="single" w:sz="4" w:space="0" w:color="auto"/>
            </w:tcBorders>
            <w:shd w:val="clear" w:color="auto" w:fill="D9E2F3" w:themeFill="accent1" w:themeFillTint="33"/>
          </w:tcPr>
          <w:p w14:paraId="2E711FF1" w14:textId="77777777" w:rsidR="00E12373" w:rsidRPr="00AF2C58" w:rsidRDefault="00E12373" w:rsidP="0034558F">
            <w:pPr>
              <w:jc w:val="center"/>
              <w:rPr>
                <w:rFonts w:ascii="Calibri" w:hAnsi="Calibri" w:cs="Calibri"/>
                <w:color w:val="000000"/>
                <w:sz w:val="22"/>
                <w:szCs w:val="22"/>
              </w:rPr>
            </w:pPr>
          </w:p>
        </w:tc>
      </w:tr>
      <w:tr w:rsidR="00E12373" w14:paraId="447B09BF" w14:textId="66F5C64B" w:rsidTr="00E12373">
        <w:trPr>
          <w:trHeight w:val="300"/>
          <w:jc w:val="center"/>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5DE0FC8" w14:textId="20CCA59A" w:rsidR="00E12373" w:rsidRDefault="00E12373"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2-02</w:t>
            </w:r>
          </w:p>
        </w:tc>
        <w:tc>
          <w:tcPr>
            <w:tcW w:w="3817" w:type="dxa"/>
            <w:tcBorders>
              <w:top w:val="single" w:sz="4" w:space="0" w:color="auto"/>
              <w:left w:val="nil"/>
              <w:bottom w:val="single" w:sz="4" w:space="0" w:color="auto"/>
              <w:right w:val="single" w:sz="4" w:space="0" w:color="auto"/>
            </w:tcBorders>
            <w:shd w:val="clear" w:color="auto" w:fill="auto"/>
            <w:vAlign w:val="center"/>
          </w:tcPr>
          <w:p w14:paraId="52FCEB56" w14:textId="6286F6D6" w:rsidR="00E12373" w:rsidRDefault="00E12373"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Contrat Maintenance</w:t>
            </w:r>
          </w:p>
          <w:p w14:paraId="308D3DB3" w14:textId="3E81BF5C" w:rsidR="00E12373" w:rsidRDefault="00E12373"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Couleur</w:t>
            </w:r>
          </w:p>
          <w:p w14:paraId="4C34F36D" w14:textId="2E8D3C73" w:rsidR="00E12373" w:rsidRDefault="00E12373"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Copieur A4</w:t>
            </w:r>
          </w:p>
          <w:p w14:paraId="50ED17A3" w14:textId="273E26FB" w:rsidR="00E12373" w:rsidRDefault="00E12373"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Multifonction Couleur</w:t>
            </w:r>
          </w:p>
        </w:tc>
        <w:tc>
          <w:tcPr>
            <w:tcW w:w="4155" w:type="dxa"/>
            <w:tcBorders>
              <w:top w:val="single" w:sz="4" w:space="0" w:color="auto"/>
              <w:left w:val="nil"/>
              <w:bottom w:val="single" w:sz="4" w:space="0" w:color="auto"/>
              <w:right w:val="single" w:sz="4" w:space="0" w:color="auto"/>
            </w:tcBorders>
            <w:shd w:val="clear" w:color="auto" w:fill="auto"/>
            <w:noWrap/>
            <w:vAlign w:val="center"/>
          </w:tcPr>
          <w:p w14:paraId="7189800E" w14:textId="0AEE2A9C" w:rsidR="00E12373" w:rsidRDefault="00E12373" w:rsidP="79DE4EC8">
            <w:pPr>
              <w:jc w:val="center"/>
              <w:rPr>
                <w:rFonts w:ascii="Calibri" w:hAnsi="Calibri" w:cs="Calibri"/>
                <w:color w:val="000000" w:themeColor="text1"/>
                <w:sz w:val="22"/>
                <w:szCs w:val="22"/>
              </w:rPr>
            </w:pPr>
          </w:p>
        </w:tc>
        <w:tc>
          <w:tcPr>
            <w:tcW w:w="3783" w:type="dxa"/>
            <w:tcBorders>
              <w:top w:val="single" w:sz="4" w:space="0" w:color="auto"/>
              <w:left w:val="nil"/>
              <w:bottom w:val="single" w:sz="4" w:space="0" w:color="auto"/>
              <w:right w:val="single" w:sz="4" w:space="0" w:color="auto"/>
            </w:tcBorders>
            <w:shd w:val="clear" w:color="auto" w:fill="auto"/>
            <w:noWrap/>
            <w:vAlign w:val="center"/>
          </w:tcPr>
          <w:p w14:paraId="3570FE45" w14:textId="5BEEE0E2" w:rsidR="00E12373" w:rsidRDefault="00E12373" w:rsidP="79DE4EC8">
            <w:pPr>
              <w:jc w:val="center"/>
              <w:rPr>
                <w:rFonts w:ascii="Calibri" w:hAnsi="Calibri" w:cs="Calibri"/>
                <w:color w:val="000000" w:themeColor="text1"/>
                <w:sz w:val="22"/>
                <w:szCs w:val="22"/>
              </w:rPr>
            </w:pP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776A8F67" w14:textId="026BF782" w:rsidR="00E12373" w:rsidRDefault="00E12373" w:rsidP="79DE4EC8">
            <w:pPr>
              <w:jc w:val="center"/>
              <w:rPr>
                <w:rFonts w:ascii="Calibri" w:hAnsi="Calibri" w:cs="Calibri"/>
                <w:color w:val="000000" w:themeColor="text1"/>
                <w:sz w:val="22"/>
                <w:szCs w:val="22"/>
              </w:rPr>
            </w:pPr>
          </w:p>
        </w:tc>
        <w:tc>
          <w:tcPr>
            <w:tcW w:w="3032" w:type="dxa"/>
            <w:tcBorders>
              <w:top w:val="single" w:sz="4" w:space="0" w:color="auto"/>
              <w:left w:val="nil"/>
              <w:bottom w:val="single" w:sz="4" w:space="0" w:color="auto"/>
              <w:right w:val="single" w:sz="4" w:space="0" w:color="auto"/>
            </w:tcBorders>
            <w:shd w:val="clear" w:color="auto" w:fill="auto"/>
            <w:noWrap/>
            <w:vAlign w:val="center"/>
          </w:tcPr>
          <w:p w14:paraId="1506D02F" w14:textId="4C8DCFB6" w:rsidR="00E12373" w:rsidRDefault="00E12373" w:rsidP="79DE4EC8">
            <w:pPr>
              <w:jc w:val="center"/>
              <w:rPr>
                <w:rFonts w:ascii="Calibri" w:hAnsi="Calibri" w:cs="Calibri"/>
                <w:color w:val="000000" w:themeColor="text1"/>
                <w:sz w:val="22"/>
                <w:szCs w:val="22"/>
              </w:rPr>
            </w:pPr>
          </w:p>
        </w:tc>
        <w:tc>
          <w:tcPr>
            <w:tcW w:w="2860" w:type="dxa"/>
            <w:tcBorders>
              <w:top w:val="single" w:sz="4" w:space="0" w:color="auto"/>
              <w:left w:val="nil"/>
              <w:bottom w:val="single" w:sz="4" w:space="0" w:color="auto"/>
              <w:right w:val="single" w:sz="4" w:space="0" w:color="auto"/>
            </w:tcBorders>
          </w:tcPr>
          <w:p w14:paraId="7DC51890" w14:textId="77777777" w:rsidR="00E12373" w:rsidRDefault="00E12373" w:rsidP="79DE4EC8">
            <w:pPr>
              <w:jc w:val="center"/>
              <w:rPr>
                <w:rFonts w:ascii="Calibri" w:hAnsi="Calibri" w:cs="Calibri"/>
                <w:color w:val="000000" w:themeColor="text1"/>
                <w:sz w:val="22"/>
                <w:szCs w:val="22"/>
              </w:rPr>
            </w:pPr>
          </w:p>
        </w:tc>
      </w:tr>
      <w:tr w:rsidR="00E12373" w14:paraId="6DCA9624" w14:textId="49A8B97D" w:rsidTr="00E12373">
        <w:trPr>
          <w:trHeight w:val="300"/>
          <w:jc w:val="center"/>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48425CB" w14:textId="624580AB" w:rsidR="00E12373" w:rsidRDefault="00E12373"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2-03</w:t>
            </w:r>
          </w:p>
        </w:tc>
        <w:tc>
          <w:tcPr>
            <w:tcW w:w="3817" w:type="dxa"/>
            <w:tcBorders>
              <w:top w:val="single" w:sz="4" w:space="0" w:color="auto"/>
              <w:left w:val="nil"/>
              <w:bottom w:val="single" w:sz="4" w:space="0" w:color="auto"/>
              <w:right w:val="single" w:sz="4" w:space="0" w:color="auto"/>
            </w:tcBorders>
            <w:shd w:val="clear" w:color="auto" w:fill="auto"/>
            <w:vAlign w:val="center"/>
          </w:tcPr>
          <w:p w14:paraId="2BD081A9" w14:textId="5548F841" w:rsidR="00E12373" w:rsidRDefault="00E12373"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Contrat Maintenance</w:t>
            </w:r>
          </w:p>
          <w:p w14:paraId="714007FF" w14:textId="4A23091C" w:rsidR="00E12373" w:rsidRDefault="00E12373"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Noir et blanc</w:t>
            </w:r>
          </w:p>
          <w:p w14:paraId="6996708E" w14:textId="0C0F19A3" w:rsidR="00E12373" w:rsidRDefault="00E12373"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Copieur A4</w:t>
            </w:r>
          </w:p>
          <w:p w14:paraId="6A4B5F45" w14:textId="7759782B" w:rsidR="00E12373" w:rsidRDefault="00E12373"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Multifonction Couleur</w:t>
            </w:r>
          </w:p>
        </w:tc>
        <w:tc>
          <w:tcPr>
            <w:tcW w:w="4155" w:type="dxa"/>
            <w:tcBorders>
              <w:top w:val="single" w:sz="4" w:space="0" w:color="auto"/>
              <w:left w:val="nil"/>
              <w:bottom w:val="single" w:sz="4" w:space="0" w:color="auto"/>
              <w:right w:val="single" w:sz="4" w:space="0" w:color="auto"/>
            </w:tcBorders>
            <w:shd w:val="clear" w:color="auto" w:fill="auto"/>
            <w:noWrap/>
            <w:vAlign w:val="center"/>
          </w:tcPr>
          <w:p w14:paraId="3F6E5134" w14:textId="4033AFF6" w:rsidR="00E12373" w:rsidRDefault="00E12373" w:rsidP="79DE4EC8">
            <w:pPr>
              <w:jc w:val="center"/>
              <w:rPr>
                <w:rFonts w:ascii="Calibri" w:hAnsi="Calibri" w:cs="Calibri"/>
                <w:color w:val="000000" w:themeColor="text1"/>
                <w:sz w:val="22"/>
                <w:szCs w:val="22"/>
              </w:rPr>
            </w:pPr>
          </w:p>
        </w:tc>
        <w:tc>
          <w:tcPr>
            <w:tcW w:w="3783" w:type="dxa"/>
            <w:tcBorders>
              <w:top w:val="single" w:sz="4" w:space="0" w:color="auto"/>
              <w:left w:val="nil"/>
              <w:bottom w:val="single" w:sz="4" w:space="0" w:color="auto"/>
              <w:right w:val="single" w:sz="4" w:space="0" w:color="auto"/>
            </w:tcBorders>
            <w:shd w:val="clear" w:color="auto" w:fill="auto"/>
            <w:noWrap/>
            <w:vAlign w:val="center"/>
          </w:tcPr>
          <w:p w14:paraId="210EE6EA" w14:textId="65F0D095" w:rsidR="00E12373" w:rsidRDefault="00E12373" w:rsidP="79DE4EC8">
            <w:pPr>
              <w:jc w:val="center"/>
              <w:rPr>
                <w:rFonts w:ascii="Calibri" w:hAnsi="Calibri" w:cs="Calibri"/>
                <w:color w:val="000000" w:themeColor="text1"/>
                <w:sz w:val="22"/>
                <w:szCs w:val="22"/>
              </w:rPr>
            </w:pP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76E3BF1A" w14:textId="686172CF" w:rsidR="00E12373" w:rsidRDefault="00E12373" w:rsidP="79DE4EC8">
            <w:pPr>
              <w:jc w:val="center"/>
              <w:rPr>
                <w:rFonts w:ascii="Calibri" w:hAnsi="Calibri" w:cs="Calibri"/>
                <w:color w:val="000000" w:themeColor="text1"/>
                <w:sz w:val="22"/>
                <w:szCs w:val="22"/>
              </w:rPr>
            </w:pPr>
          </w:p>
        </w:tc>
        <w:tc>
          <w:tcPr>
            <w:tcW w:w="3032" w:type="dxa"/>
            <w:tcBorders>
              <w:top w:val="single" w:sz="4" w:space="0" w:color="auto"/>
              <w:left w:val="nil"/>
              <w:bottom w:val="single" w:sz="4" w:space="0" w:color="auto"/>
              <w:right w:val="single" w:sz="4" w:space="0" w:color="auto"/>
            </w:tcBorders>
            <w:shd w:val="clear" w:color="auto" w:fill="auto"/>
            <w:noWrap/>
            <w:vAlign w:val="center"/>
          </w:tcPr>
          <w:p w14:paraId="14219914" w14:textId="0CD031AF" w:rsidR="00E12373" w:rsidRDefault="00E12373" w:rsidP="79DE4EC8">
            <w:pPr>
              <w:jc w:val="center"/>
              <w:rPr>
                <w:rFonts w:ascii="Calibri" w:hAnsi="Calibri" w:cs="Calibri"/>
                <w:color w:val="000000" w:themeColor="text1"/>
                <w:sz w:val="22"/>
                <w:szCs w:val="22"/>
              </w:rPr>
            </w:pPr>
          </w:p>
        </w:tc>
        <w:tc>
          <w:tcPr>
            <w:tcW w:w="2860" w:type="dxa"/>
            <w:tcBorders>
              <w:top w:val="single" w:sz="4" w:space="0" w:color="auto"/>
              <w:left w:val="nil"/>
              <w:bottom w:val="single" w:sz="4" w:space="0" w:color="auto"/>
              <w:right w:val="single" w:sz="4" w:space="0" w:color="auto"/>
            </w:tcBorders>
          </w:tcPr>
          <w:p w14:paraId="68E0DF60" w14:textId="77777777" w:rsidR="00E12373" w:rsidRDefault="00E12373" w:rsidP="79DE4EC8">
            <w:pPr>
              <w:jc w:val="center"/>
              <w:rPr>
                <w:rFonts w:ascii="Calibri" w:hAnsi="Calibri" w:cs="Calibri"/>
                <w:color w:val="000000" w:themeColor="text1"/>
                <w:sz w:val="22"/>
                <w:szCs w:val="22"/>
              </w:rPr>
            </w:pPr>
          </w:p>
        </w:tc>
      </w:tr>
      <w:tr w:rsidR="00E12373" w14:paraId="392DFF22" w14:textId="55638807" w:rsidTr="00B21967">
        <w:trPr>
          <w:trHeight w:val="300"/>
          <w:jc w:val="center"/>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F046C98" w14:textId="16D8E2F6" w:rsidR="00E12373" w:rsidRDefault="00E12373"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2-04</w:t>
            </w:r>
          </w:p>
        </w:tc>
        <w:tc>
          <w:tcPr>
            <w:tcW w:w="3817" w:type="dxa"/>
            <w:tcBorders>
              <w:top w:val="single" w:sz="4" w:space="0" w:color="auto"/>
              <w:left w:val="nil"/>
              <w:bottom w:val="single" w:sz="4" w:space="0" w:color="auto"/>
              <w:right w:val="single" w:sz="4" w:space="0" w:color="auto"/>
            </w:tcBorders>
            <w:shd w:val="clear" w:color="auto" w:fill="auto"/>
            <w:vAlign w:val="center"/>
          </w:tcPr>
          <w:p w14:paraId="26C36D75" w14:textId="2147BDE2" w:rsidR="00E12373" w:rsidRDefault="00E12373"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Copieur A4 Multifonction noir et blanc</w:t>
            </w:r>
          </w:p>
        </w:tc>
        <w:tc>
          <w:tcPr>
            <w:tcW w:w="4155" w:type="dxa"/>
            <w:tcBorders>
              <w:top w:val="single" w:sz="4" w:space="0" w:color="auto"/>
              <w:left w:val="nil"/>
              <w:bottom w:val="single" w:sz="4" w:space="0" w:color="auto"/>
              <w:right w:val="single" w:sz="4" w:space="0" w:color="auto"/>
            </w:tcBorders>
            <w:shd w:val="clear" w:color="auto" w:fill="auto"/>
            <w:noWrap/>
            <w:vAlign w:val="center"/>
          </w:tcPr>
          <w:p w14:paraId="38469B1D" w14:textId="50302268" w:rsidR="00E12373" w:rsidRDefault="00E12373" w:rsidP="79DE4EC8">
            <w:pPr>
              <w:jc w:val="center"/>
              <w:rPr>
                <w:rFonts w:ascii="Calibri" w:hAnsi="Calibri" w:cs="Calibri"/>
                <w:color w:val="000000" w:themeColor="text1"/>
                <w:sz w:val="22"/>
                <w:szCs w:val="22"/>
              </w:rPr>
            </w:pPr>
          </w:p>
        </w:tc>
        <w:tc>
          <w:tcPr>
            <w:tcW w:w="3783" w:type="dxa"/>
            <w:tcBorders>
              <w:top w:val="single" w:sz="4" w:space="0" w:color="auto"/>
              <w:left w:val="nil"/>
              <w:bottom w:val="single" w:sz="4" w:space="0" w:color="auto"/>
              <w:right w:val="single" w:sz="4" w:space="0" w:color="auto"/>
            </w:tcBorders>
            <w:shd w:val="clear" w:color="auto" w:fill="auto"/>
            <w:noWrap/>
            <w:vAlign w:val="center"/>
          </w:tcPr>
          <w:p w14:paraId="2E9D1978" w14:textId="56682D2B" w:rsidR="00E12373" w:rsidRDefault="00E12373" w:rsidP="79DE4EC8">
            <w:pPr>
              <w:jc w:val="center"/>
              <w:rPr>
                <w:rFonts w:ascii="Calibri" w:hAnsi="Calibri" w:cs="Calibri"/>
                <w:color w:val="000000" w:themeColor="text1"/>
                <w:sz w:val="22"/>
                <w:szCs w:val="22"/>
              </w:rPr>
            </w:pP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37AB921A" w14:textId="29CF0D6B" w:rsidR="00E12373" w:rsidRDefault="00E12373" w:rsidP="79DE4EC8">
            <w:pPr>
              <w:jc w:val="center"/>
              <w:rPr>
                <w:rFonts w:ascii="Calibri" w:hAnsi="Calibri" w:cs="Calibri"/>
                <w:color w:val="000000" w:themeColor="text1"/>
                <w:sz w:val="22"/>
                <w:szCs w:val="22"/>
              </w:rPr>
            </w:pPr>
          </w:p>
        </w:tc>
        <w:tc>
          <w:tcPr>
            <w:tcW w:w="3032" w:type="dxa"/>
            <w:tcBorders>
              <w:top w:val="single" w:sz="4" w:space="0" w:color="auto"/>
              <w:left w:val="nil"/>
              <w:bottom w:val="single" w:sz="4" w:space="0" w:color="auto"/>
              <w:right w:val="single" w:sz="4" w:space="0" w:color="auto"/>
            </w:tcBorders>
            <w:shd w:val="clear" w:color="auto" w:fill="auto"/>
            <w:noWrap/>
            <w:vAlign w:val="center"/>
          </w:tcPr>
          <w:p w14:paraId="20E2D45D" w14:textId="42956806" w:rsidR="00E12373" w:rsidRDefault="00E12373" w:rsidP="79DE4EC8">
            <w:pPr>
              <w:jc w:val="center"/>
              <w:rPr>
                <w:rFonts w:ascii="Calibri" w:hAnsi="Calibri" w:cs="Calibri"/>
                <w:color w:val="000000" w:themeColor="text1"/>
                <w:sz w:val="22"/>
                <w:szCs w:val="22"/>
              </w:rPr>
            </w:pPr>
          </w:p>
        </w:tc>
        <w:tc>
          <w:tcPr>
            <w:tcW w:w="2860" w:type="dxa"/>
            <w:tcBorders>
              <w:top w:val="single" w:sz="4" w:space="0" w:color="auto"/>
              <w:left w:val="nil"/>
              <w:bottom w:val="single" w:sz="4" w:space="0" w:color="auto"/>
              <w:right w:val="single" w:sz="4" w:space="0" w:color="auto"/>
            </w:tcBorders>
            <w:shd w:val="clear" w:color="auto" w:fill="D9E2F3" w:themeFill="accent1" w:themeFillTint="33"/>
          </w:tcPr>
          <w:p w14:paraId="66666B01" w14:textId="77777777" w:rsidR="00E12373" w:rsidRDefault="00E12373" w:rsidP="79DE4EC8">
            <w:pPr>
              <w:jc w:val="center"/>
              <w:rPr>
                <w:rFonts w:ascii="Calibri" w:hAnsi="Calibri" w:cs="Calibri"/>
                <w:color w:val="000000" w:themeColor="text1"/>
                <w:sz w:val="22"/>
                <w:szCs w:val="22"/>
              </w:rPr>
            </w:pPr>
          </w:p>
        </w:tc>
      </w:tr>
      <w:tr w:rsidR="00E12373" w14:paraId="21D41F5E" w14:textId="620F00F9" w:rsidTr="00E12373">
        <w:trPr>
          <w:trHeight w:val="300"/>
          <w:jc w:val="center"/>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5D929C" w14:textId="7BB4DE02" w:rsidR="00E12373" w:rsidRDefault="00E12373"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2-05</w:t>
            </w:r>
          </w:p>
        </w:tc>
        <w:tc>
          <w:tcPr>
            <w:tcW w:w="3817" w:type="dxa"/>
            <w:tcBorders>
              <w:top w:val="single" w:sz="4" w:space="0" w:color="auto"/>
              <w:left w:val="nil"/>
              <w:bottom w:val="single" w:sz="4" w:space="0" w:color="auto"/>
              <w:right w:val="single" w:sz="4" w:space="0" w:color="auto"/>
            </w:tcBorders>
            <w:shd w:val="clear" w:color="auto" w:fill="auto"/>
            <w:vAlign w:val="center"/>
          </w:tcPr>
          <w:p w14:paraId="4C2F0BBB" w14:textId="47332D66" w:rsidR="00E12373" w:rsidRDefault="00E12373"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Contrat Maintenance</w:t>
            </w:r>
          </w:p>
          <w:p w14:paraId="4C73B2C7" w14:textId="00419C21" w:rsidR="00E12373" w:rsidRDefault="00E12373"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Noir et blanc</w:t>
            </w:r>
          </w:p>
          <w:p w14:paraId="39067F66" w14:textId="37D915D2" w:rsidR="00E12373" w:rsidRDefault="00E12373" w:rsidP="79DE4EC8">
            <w:pPr>
              <w:jc w:val="center"/>
              <w:rPr>
                <w:rFonts w:ascii="Cambria" w:eastAsia="Cambria" w:hAnsi="Cambria" w:cs="Cambria"/>
                <w:color w:val="000000" w:themeColor="text1"/>
                <w:sz w:val="22"/>
                <w:szCs w:val="22"/>
              </w:rPr>
            </w:pPr>
            <w:r w:rsidRPr="79DE4EC8">
              <w:rPr>
                <w:rFonts w:ascii="Cambria" w:eastAsia="Cambria" w:hAnsi="Cambria" w:cs="Cambria"/>
                <w:color w:val="000000" w:themeColor="text1"/>
                <w:sz w:val="22"/>
                <w:szCs w:val="22"/>
              </w:rPr>
              <w:t>Copieur A4</w:t>
            </w:r>
          </w:p>
          <w:p w14:paraId="11FE93C7" w14:textId="749119E8" w:rsidR="00E12373" w:rsidRDefault="00E12373" w:rsidP="79DE4EC8">
            <w:pPr>
              <w:jc w:val="center"/>
            </w:pPr>
            <w:r w:rsidRPr="79DE4EC8">
              <w:rPr>
                <w:rFonts w:ascii="Cambria" w:eastAsia="Cambria" w:hAnsi="Cambria" w:cs="Cambria"/>
                <w:color w:val="000000" w:themeColor="text1"/>
                <w:sz w:val="22"/>
                <w:szCs w:val="22"/>
              </w:rPr>
              <w:t>Multifonction Couleur</w:t>
            </w:r>
            <w:r w:rsidRPr="79DE4EC8">
              <w:rPr>
                <w:rFonts w:ascii="Cambria" w:hAnsi="Cambria" w:cs="Calibri"/>
                <w:color w:val="000000" w:themeColor="text1"/>
                <w:sz w:val="22"/>
                <w:szCs w:val="22"/>
              </w:rPr>
              <w:t xml:space="preserve"> </w:t>
            </w:r>
          </w:p>
        </w:tc>
        <w:tc>
          <w:tcPr>
            <w:tcW w:w="4155" w:type="dxa"/>
            <w:tcBorders>
              <w:top w:val="single" w:sz="4" w:space="0" w:color="auto"/>
              <w:left w:val="nil"/>
              <w:bottom w:val="single" w:sz="4" w:space="0" w:color="auto"/>
              <w:right w:val="single" w:sz="4" w:space="0" w:color="auto"/>
            </w:tcBorders>
            <w:shd w:val="clear" w:color="auto" w:fill="auto"/>
            <w:noWrap/>
            <w:vAlign w:val="center"/>
          </w:tcPr>
          <w:p w14:paraId="3A951507" w14:textId="35DDD370" w:rsidR="00E12373" w:rsidRDefault="00E12373" w:rsidP="79DE4EC8">
            <w:pPr>
              <w:jc w:val="center"/>
              <w:rPr>
                <w:rFonts w:ascii="Calibri" w:hAnsi="Calibri" w:cs="Calibri"/>
                <w:color w:val="000000" w:themeColor="text1"/>
                <w:sz w:val="22"/>
                <w:szCs w:val="22"/>
              </w:rPr>
            </w:pPr>
          </w:p>
        </w:tc>
        <w:tc>
          <w:tcPr>
            <w:tcW w:w="3783" w:type="dxa"/>
            <w:tcBorders>
              <w:top w:val="single" w:sz="4" w:space="0" w:color="auto"/>
              <w:left w:val="nil"/>
              <w:bottom w:val="single" w:sz="4" w:space="0" w:color="auto"/>
              <w:right w:val="single" w:sz="4" w:space="0" w:color="auto"/>
            </w:tcBorders>
            <w:shd w:val="clear" w:color="auto" w:fill="auto"/>
            <w:noWrap/>
            <w:vAlign w:val="center"/>
          </w:tcPr>
          <w:p w14:paraId="0CDEC4F3" w14:textId="2B5F1415" w:rsidR="00E12373" w:rsidRDefault="00E12373" w:rsidP="79DE4EC8">
            <w:pPr>
              <w:jc w:val="center"/>
              <w:rPr>
                <w:rFonts w:ascii="Calibri" w:hAnsi="Calibri" w:cs="Calibri"/>
                <w:color w:val="000000" w:themeColor="text1"/>
                <w:sz w:val="22"/>
                <w:szCs w:val="22"/>
              </w:rPr>
            </w:pP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64512F51" w14:textId="40788E3F" w:rsidR="00E12373" w:rsidRDefault="00E12373" w:rsidP="79DE4EC8">
            <w:pPr>
              <w:jc w:val="center"/>
              <w:rPr>
                <w:rFonts w:ascii="Calibri" w:hAnsi="Calibri" w:cs="Calibri"/>
                <w:color w:val="000000" w:themeColor="text1"/>
                <w:sz w:val="22"/>
                <w:szCs w:val="22"/>
              </w:rPr>
            </w:pPr>
          </w:p>
        </w:tc>
        <w:tc>
          <w:tcPr>
            <w:tcW w:w="3032" w:type="dxa"/>
            <w:tcBorders>
              <w:top w:val="single" w:sz="4" w:space="0" w:color="auto"/>
              <w:left w:val="nil"/>
              <w:bottom w:val="single" w:sz="4" w:space="0" w:color="auto"/>
              <w:right w:val="single" w:sz="4" w:space="0" w:color="auto"/>
            </w:tcBorders>
            <w:shd w:val="clear" w:color="auto" w:fill="auto"/>
            <w:noWrap/>
            <w:vAlign w:val="center"/>
          </w:tcPr>
          <w:p w14:paraId="544E93CF" w14:textId="7A627015" w:rsidR="00E12373" w:rsidRDefault="00E12373" w:rsidP="79DE4EC8">
            <w:pPr>
              <w:jc w:val="center"/>
              <w:rPr>
                <w:rFonts w:ascii="Calibri" w:hAnsi="Calibri" w:cs="Calibri"/>
                <w:color w:val="000000" w:themeColor="text1"/>
                <w:sz w:val="22"/>
                <w:szCs w:val="22"/>
              </w:rPr>
            </w:pPr>
          </w:p>
        </w:tc>
        <w:tc>
          <w:tcPr>
            <w:tcW w:w="2860" w:type="dxa"/>
            <w:tcBorders>
              <w:top w:val="single" w:sz="4" w:space="0" w:color="auto"/>
              <w:left w:val="nil"/>
              <w:bottom w:val="single" w:sz="4" w:space="0" w:color="auto"/>
              <w:right w:val="single" w:sz="4" w:space="0" w:color="auto"/>
            </w:tcBorders>
          </w:tcPr>
          <w:p w14:paraId="74A530A9" w14:textId="77777777" w:rsidR="00E12373" w:rsidRDefault="00E12373" w:rsidP="79DE4EC8">
            <w:pPr>
              <w:jc w:val="center"/>
              <w:rPr>
                <w:rFonts w:ascii="Calibri" w:hAnsi="Calibri" w:cs="Calibri"/>
                <w:color w:val="000000" w:themeColor="text1"/>
                <w:sz w:val="22"/>
                <w:szCs w:val="22"/>
              </w:rPr>
            </w:pPr>
          </w:p>
        </w:tc>
      </w:tr>
    </w:tbl>
    <w:p w14:paraId="5D7542FD" w14:textId="77777777" w:rsidR="001E7B51" w:rsidRDefault="001E7B51" w:rsidP="0092285C">
      <w:pPr>
        <w:jc w:val="both"/>
        <w:rPr>
          <w:rFonts w:cs="Calibri"/>
          <w:szCs w:val="24"/>
        </w:rPr>
      </w:pPr>
    </w:p>
    <w:p w14:paraId="7697D101" w14:textId="77777777" w:rsidR="00BD7D67" w:rsidRDefault="00BD7D67" w:rsidP="00BD7D67">
      <w:pPr>
        <w:jc w:val="both"/>
        <w:rPr>
          <w:rFonts w:cs="Calibri"/>
          <w:i/>
          <w:szCs w:val="24"/>
        </w:rPr>
      </w:pPr>
      <w:r w:rsidRPr="000A7F91">
        <w:rPr>
          <w:rFonts w:cs="Calibri"/>
          <w:i/>
          <w:szCs w:val="24"/>
        </w:rPr>
        <w:t xml:space="preserve">N.B. : Les références d’articles suivies d’un (*) indiquent que le candidat doit fournir des copies imagées de ces articles. </w:t>
      </w:r>
    </w:p>
    <w:p w14:paraId="3939FF30" w14:textId="77777777" w:rsidR="008B0200" w:rsidRPr="000A7F91" w:rsidRDefault="008B0200" w:rsidP="00BD7D67">
      <w:pPr>
        <w:jc w:val="both"/>
        <w:rPr>
          <w:rFonts w:cs="Calibri"/>
          <w:i/>
          <w:szCs w:val="24"/>
        </w:rPr>
      </w:pPr>
    </w:p>
    <w:p w14:paraId="00FF969A" w14:textId="34ED81E7" w:rsidR="00081877" w:rsidRPr="000A7F91" w:rsidRDefault="00081877" w:rsidP="0092285C">
      <w:pPr>
        <w:jc w:val="both"/>
        <w:rPr>
          <w:rFonts w:cs="Calibri"/>
          <w:szCs w:val="24"/>
        </w:rPr>
      </w:pPr>
      <w:r w:rsidRPr="000A7F91">
        <w:rPr>
          <w:rFonts w:cs="Calibri"/>
          <w:szCs w:val="24"/>
        </w:rPr>
        <w:t xml:space="preserve">Les lignes vierges </w:t>
      </w:r>
      <w:r w:rsidR="00062629" w:rsidRPr="000A7F91">
        <w:rPr>
          <w:rFonts w:cs="Calibri"/>
          <w:szCs w:val="24"/>
        </w:rPr>
        <w:t>permettent au candidat de proposer une sélection d’articles pressentis, habituellement utilisés par les administrations et ne figurant pas dans la liste du po</w:t>
      </w:r>
      <w:r w:rsidR="006E2644" w:rsidRPr="000A7F91">
        <w:rPr>
          <w:rFonts w:cs="Calibri"/>
          <w:szCs w:val="24"/>
        </w:rPr>
        <w:t xml:space="preserve">uvoir </w:t>
      </w:r>
      <w:r w:rsidR="00FF6C0E" w:rsidRPr="000A7F91">
        <w:rPr>
          <w:rFonts w:cs="Calibri"/>
          <w:szCs w:val="24"/>
        </w:rPr>
        <w:t>adjudicateur.</w:t>
      </w:r>
    </w:p>
    <w:p w14:paraId="68415454" w14:textId="77777777" w:rsidR="00062629" w:rsidRPr="000A7F91" w:rsidRDefault="00062629" w:rsidP="00062629">
      <w:pPr>
        <w:jc w:val="both"/>
        <w:rPr>
          <w:rFonts w:cs="Calibri"/>
          <w:szCs w:val="24"/>
        </w:rPr>
      </w:pPr>
      <w:r w:rsidRPr="000A7F91">
        <w:rPr>
          <w:rFonts w:cs="Calibri"/>
          <w:szCs w:val="24"/>
        </w:rPr>
        <w:t xml:space="preserve">Pour rappel, cette liste servira à étoffer le </w:t>
      </w:r>
      <w:proofErr w:type="gramStart"/>
      <w:r w:rsidRPr="000A7F91">
        <w:rPr>
          <w:rFonts w:cs="Calibri"/>
          <w:szCs w:val="24"/>
        </w:rPr>
        <w:t>listing</w:t>
      </w:r>
      <w:proofErr w:type="gramEnd"/>
      <w:r w:rsidRPr="000A7F91">
        <w:rPr>
          <w:rFonts w:cs="Calibri"/>
          <w:szCs w:val="24"/>
        </w:rPr>
        <w:t xml:space="preserve"> contractuel précédent avec des articles supplémentaires préconisés par le candidat et pouvant être utilisés par les services du pouvoir adjudicateur. Ces articles pourront faire l’objet d’acquisition dans le cadre du marché. </w:t>
      </w:r>
    </w:p>
    <w:p w14:paraId="2D4D182C" w14:textId="77777777" w:rsidR="00062629" w:rsidRPr="000A7F91" w:rsidRDefault="00062629" w:rsidP="00062629">
      <w:pPr>
        <w:jc w:val="both"/>
        <w:rPr>
          <w:rFonts w:cs="Calibri"/>
          <w:szCs w:val="24"/>
        </w:rPr>
      </w:pPr>
      <w:r w:rsidRPr="000A7F91">
        <w:rPr>
          <w:rFonts w:cs="Calibri"/>
          <w:szCs w:val="24"/>
        </w:rPr>
        <w:lastRenderedPageBreak/>
        <w:t>Un achat de ce type pourra être effectué dans la mesure où l’équilibre du marché ne sera pas compromis.</w:t>
      </w:r>
    </w:p>
    <w:p w14:paraId="01A52661" w14:textId="77777777" w:rsidR="00091187" w:rsidRPr="000A7F91" w:rsidRDefault="00062629" w:rsidP="00091187">
      <w:pPr>
        <w:jc w:val="both"/>
        <w:rPr>
          <w:rFonts w:cs="Calibri"/>
          <w:szCs w:val="24"/>
        </w:rPr>
      </w:pPr>
      <w:r w:rsidRPr="000A7F91">
        <w:rPr>
          <w:rFonts w:cs="Calibri"/>
          <w:szCs w:val="24"/>
        </w:rPr>
        <w:t>Le titulaire du marché pourra mettre à jour cette liste durant la vie du marché.</w:t>
      </w:r>
    </w:p>
    <w:p w14:paraId="37BE1B46" w14:textId="77777777" w:rsidR="00523D02" w:rsidRDefault="00523D02" w:rsidP="00091187">
      <w:pPr>
        <w:jc w:val="both"/>
        <w:rPr>
          <w:rFonts w:cs="Calibri"/>
          <w:sz w:val="20"/>
        </w:rPr>
      </w:pPr>
    </w:p>
    <w:p w14:paraId="2C4686DC" w14:textId="77777777" w:rsidR="0064241C" w:rsidRDefault="0064241C" w:rsidP="00523D02">
      <w:pPr>
        <w:jc w:val="both"/>
        <w:sectPr w:rsidR="0064241C" w:rsidSect="000A7F91">
          <w:footerReference w:type="default" r:id="rId9"/>
          <w:pgSz w:w="23811" w:h="16838" w:orient="landscape" w:code="8"/>
          <w:pgMar w:top="539" w:right="567" w:bottom="567" w:left="567" w:header="709" w:footer="306" w:gutter="0"/>
          <w:cols w:space="708"/>
          <w:docGrid w:linePitch="360"/>
        </w:sectPr>
      </w:pPr>
    </w:p>
    <w:p w14:paraId="28B07233" w14:textId="77777777" w:rsidR="00523D02" w:rsidRDefault="00523D02" w:rsidP="00523D02">
      <w:pPr>
        <w:jc w:val="both"/>
      </w:pPr>
    </w:p>
    <w:p w14:paraId="1419E4EC" w14:textId="77777777" w:rsidR="00523D02" w:rsidRPr="005E5C04" w:rsidRDefault="005E5C04" w:rsidP="005E5C04">
      <w:pPr>
        <w:pStyle w:val="ChapCCTP"/>
        <w:numPr>
          <w:ilvl w:val="1"/>
          <w:numId w:val="3"/>
        </w:numPr>
        <w:outlineLvl w:val="0"/>
        <w:rPr>
          <w:rFonts w:ascii="Century Gothic" w:hAnsi="Century Gothic" w:cs="Century Gothic"/>
          <w:b/>
          <w:bCs/>
          <w:i/>
          <w:color w:val="365F91"/>
          <w:sz w:val="28"/>
          <w:szCs w:val="28"/>
        </w:rPr>
      </w:pPr>
      <w:r>
        <w:rPr>
          <w:rFonts w:ascii="Century Gothic" w:hAnsi="Century Gothic" w:cs="Century Gothic"/>
          <w:b/>
          <w:bCs/>
          <w:i/>
          <w:color w:val="365F91"/>
          <w:sz w:val="28"/>
          <w:szCs w:val="28"/>
        </w:rPr>
        <w:t>Résistance technique</w:t>
      </w:r>
      <w:r w:rsidR="001F50EF" w:rsidRPr="001F50EF">
        <w:rPr>
          <w:rFonts w:ascii="Century Gothic" w:hAnsi="Century Gothic" w:cs="Century Gothic"/>
          <w:b/>
          <w:bCs/>
          <w:i/>
          <w:color w:val="365F91"/>
          <w:sz w:val="28"/>
          <w:szCs w:val="28"/>
        </w:rPr>
        <w:t xml:space="preserve"> </w:t>
      </w:r>
    </w:p>
    <w:p w14:paraId="406FF5C5" w14:textId="77777777" w:rsidR="00523D02" w:rsidRDefault="00523D02" w:rsidP="00523D02">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7"/>
        <w:gridCol w:w="5249"/>
      </w:tblGrid>
      <w:tr w:rsidR="00523D02" w14:paraId="4FD22277" w14:textId="77777777" w:rsidTr="00292A74">
        <w:trPr>
          <w:jc w:val="center"/>
        </w:trPr>
        <w:tc>
          <w:tcPr>
            <w:tcW w:w="5328" w:type="dxa"/>
            <w:shd w:val="clear" w:color="auto" w:fill="auto"/>
            <w:vAlign w:val="center"/>
          </w:tcPr>
          <w:p w14:paraId="22345DB6" w14:textId="77777777" w:rsidR="00523D02" w:rsidRPr="00292A74" w:rsidRDefault="00523D02" w:rsidP="00292A74">
            <w:pPr>
              <w:jc w:val="center"/>
              <w:rPr>
                <w:rFonts w:cs="Calibri"/>
                <w:b/>
              </w:rPr>
            </w:pPr>
            <w:r w:rsidRPr="00292A74">
              <w:rPr>
                <w:rFonts w:cs="Calibri"/>
                <w:b/>
              </w:rPr>
              <w:t>Description</w:t>
            </w:r>
          </w:p>
        </w:tc>
        <w:tc>
          <w:tcPr>
            <w:tcW w:w="5328" w:type="dxa"/>
            <w:shd w:val="clear" w:color="auto" w:fill="auto"/>
            <w:vAlign w:val="center"/>
          </w:tcPr>
          <w:p w14:paraId="4DFBCC1C" w14:textId="77777777" w:rsidR="00523D02" w:rsidRPr="00292A74" w:rsidRDefault="00523D02" w:rsidP="00292A74">
            <w:pPr>
              <w:jc w:val="center"/>
              <w:rPr>
                <w:rFonts w:cs="Calibri"/>
                <w:b/>
              </w:rPr>
            </w:pPr>
            <w:r w:rsidRPr="00292A74">
              <w:rPr>
                <w:rFonts w:cs="Calibri"/>
                <w:b/>
              </w:rPr>
              <w:t>Offre du candidat</w:t>
            </w:r>
          </w:p>
        </w:tc>
      </w:tr>
      <w:tr w:rsidR="00523D02" w14:paraId="3EF42CA8" w14:textId="77777777" w:rsidTr="00292A74">
        <w:trPr>
          <w:trHeight w:val="716"/>
          <w:jc w:val="center"/>
        </w:trPr>
        <w:tc>
          <w:tcPr>
            <w:tcW w:w="5328" w:type="dxa"/>
            <w:shd w:val="clear" w:color="auto" w:fill="auto"/>
            <w:vAlign w:val="center"/>
          </w:tcPr>
          <w:p w14:paraId="4B811655" w14:textId="77777777" w:rsidR="00523D02" w:rsidRDefault="00523D02" w:rsidP="00292A74">
            <w:pPr>
              <w:jc w:val="both"/>
            </w:pPr>
            <w:r>
              <w:t xml:space="preserve">Résistance </w:t>
            </w:r>
            <w:r w:rsidR="008B7F33">
              <w:t>à la manipulation</w:t>
            </w:r>
          </w:p>
        </w:tc>
        <w:tc>
          <w:tcPr>
            <w:tcW w:w="5328" w:type="dxa"/>
            <w:shd w:val="clear" w:color="auto" w:fill="auto"/>
            <w:vAlign w:val="center"/>
          </w:tcPr>
          <w:p w14:paraId="32429252" w14:textId="77777777" w:rsidR="00523D02" w:rsidRPr="00292A74" w:rsidRDefault="00523D02" w:rsidP="00292A74">
            <w:pPr>
              <w:jc w:val="both"/>
              <w:rPr>
                <w:color w:val="0000FF"/>
              </w:rPr>
            </w:pPr>
          </w:p>
        </w:tc>
      </w:tr>
      <w:tr w:rsidR="00D63311" w14:paraId="0A7E6659" w14:textId="77777777" w:rsidTr="00292A74">
        <w:trPr>
          <w:trHeight w:val="716"/>
          <w:jc w:val="center"/>
        </w:trPr>
        <w:tc>
          <w:tcPr>
            <w:tcW w:w="5328" w:type="dxa"/>
            <w:shd w:val="clear" w:color="auto" w:fill="auto"/>
            <w:vAlign w:val="center"/>
          </w:tcPr>
          <w:p w14:paraId="3861ECD8" w14:textId="77777777" w:rsidR="00D63311" w:rsidRDefault="00D63311" w:rsidP="00292A74">
            <w:pPr>
              <w:jc w:val="both"/>
            </w:pPr>
            <w:r>
              <w:t xml:space="preserve">Consignes particulières en termes de </w:t>
            </w:r>
            <w:r w:rsidR="008B7F33">
              <w:t>manipulation</w:t>
            </w:r>
          </w:p>
          <w:p w14:paraId="1FC7DCB5" w14:textId="7CBAAD1F" w:rsidR="00D63311" w:rsidRPr="00181363" w:rsidRDefault="00D63311" w:rsidP="00292A74">
            <w:pPr>
              <w:jc w:val="both"/>
              <w:rPr>
                <w:i/>
              </w:rPr>
            </w:pPr>
            <w:r w:rsidRPr="00181363">
              <w:rPr>
                <w:i/>
              </w:rPr>
              <w:t>(</w:t>
            </w:r>
            <w:r w:rsidR="008B7F33" w:rsidRPr="00181363">
              <w:rPr>
                <w:i/>
              </w:rPr>
              <w:t>Explicitez</w:t>
            </w:r>
            <w:r w:rsidRPr="00181363">
              <w:rPr>
                <w:i/>
              </w:rPr>
              <w:t xml:space="preserve"> les types d’articles nécessitant </w:t>
            </w:r>
            <w:r w:rsidR="008B7F33">
              <w:rPr>
                <w:i/>
              </w:rPr>
              <w:t>manipulation particulière</w:t>
            </w:r>
            <w:r w:rsidRPr="00181363">
              <w:rPr>
                <w:i/>
              </w:rPr>
              <w:t xml:space="preserve"> pour prévenir l’usure prématurée)</w:t>
            </w:r>
          </w:p>
        </w:tc>
        <w:tc>
          <w:tcPr>
            <w:tcW w:w="5328" w:type="dxa"/>
            <w:shd w:val="clear" w:color="auto" w:fill="auto"/>
            <w:vAlign w:val="center"/>
          </w:tcPr>
          <w:p w14:paraId="516AD51C" w14:textId="77777777" w:rsidR="00D63311" w:rsidRPr="00292A74" w:rsidRDefault="00D63311" w:rsidP="00292A74">
            <w:pPr>
              <w:jc w:val="both"/>
              <w:rPr>
                <w:color w:val="0000FF"/>
              </w:rPr>
            </w:pPr>
          </w:p>
        </w:tc>
      </w:tr>
      <w:tr w:rsidR="005E5C04" w14:paraId="27C0D29D" w14:textId="77777777" w:rsidTr="00152939">
        <w:trPr>
          <w:trHeight w:val="695"/>
          <w:jc w:val="center"/>
        </w:trPr>
        <w:tc>
          <w:tcPr>
            <w:tcW w:w="5328" w:type="dxa"/>
            <w:shd w:val="clear" w:color="auto" w:fill="auto"/>
            <w:vAlign w:val="center"/>
          </w:tcPr>
          <w:p w14:paraId="2E290946" w14:textId="77777777" w:rsidR="005E5C04" w:rsidRPr="00181363" w:rsidRDefault="005E5C04" w:rsidP="00152939">
            <w:pPr>
              <w:jc w:val="both"/>
            </w:pPr>
            <w:r>
              <w:t>Consignes d’utilisation</w:t>
            </w:r>
          </w:p>
        </w:tc>
        <w:tc>
          <w:tcPr>
            <w:tcW w:w="5328" w:type="dxa"/>
            <w:shd w:val="clear" w:color="auto" w:fill="auto"/>
            <w:vAlign w:val="center"/>
          </w:tcPr>
          <w:p w14:paraId="77558AF5" w14:textId="77777777" w:rsidR="005E5C04" w:rsidRPr="00181363" w:rsidRDefault="005E5C04" w:rsidP="00152939">
            <w:pPr>
              <w:jc w:val="both"/>
              <w:rPr>
                <w:color w:val="0000FF"/>
              </w:rPr>
            </w:pPr>
          </w:p>
        </w:tc>
      </w:tr>
      <w:tr w:rsidR="00523D02" w14:paraId="155CB9AF" w14:textId="77777777" w:rsidTr="00292A74">
        <w:trPr>
          <w:trHeight w:val="838"/>
          <w:jc w:val="center"/>
        </w:trPr>
        <w:tc>
          <w:tcPr>
            <w:tcW w:w="5328" w:type="dxa"/>
            <w:shd w:val="clear" w:color="auto" w:fill="auto"/>
            <w:vAlign w:val="center"/>
          </w:tcPr>
          <w:p w14:paraId="2B5CA362" w14:textId="77777777" w:rsidR="00523D02" w:rsidRPr="00292A74" w:rsidRDefault="00523D02" w:rsidP="00292A74">
            <w:pPr>
              <w:jc w:val="both"/>
              <w:rPr>
                <w:color w:val="0000FF"/>
              </w:rPr>
            </w:pPr>
          </w:p>
        </w:tc>
        <w:tc>
          <w:tcPr>
            <w:tcW w:w="5328" w:type="dxa"/>
            <w:shd w:val="clear" w:color="auto" w:fill="auto"/>
            <w:vAlign w:val="center"/>
          </w:tcPr>
          <w:p w14:paraId="1BF4B1FB" w14:textId="77777777" w:rsidR="00523D02" w:rsidRPr="00292A74" w:rsidRDefault="00523D02" w:rsidP="00292A74">
            <w:pPr>
              <w:jc w:val="both"/>
              <w:rPr>
                <w:color w:val="0000FF"/>
              </w:rPr>
            </w:pPr>
          </w:p>
        </w:tc>
      </w:tr>
    </w:tbl>
    <w:p w14:paraId="214C3DB3" w14:textId="77777777" w:rsidR="00523D02" w:rsidRDefault="00523D02" w:rsidP="00523D02">
      <w:pPr>
        <w:jc w:val="both"/>
      </w:pPr>
    </w:p>
    <w:p w14:paraId="04E7CEAD" w14:textId="77777777" w:rsidR="00523D02" w:rsidRDefault="00523D02" w:rsidP="00091187">
      <w:pPr>
        <w:jc w:val="both"/>
        <w:rPr>
          <w:rFonts w:cs="Calibri"/>
          <w:sz w:val="20"/>
        </w:rPr>
      </w:pPr>
    </w:p>
    <w:p w14:paraId="4BF083BC" w14:textId="77777777" w:rsidR="00FE77A3" w:rsidRPr="00A07B79" w:rsidRDefault="003D417C" w:rsidP="00FE77A3">
      <w:pPr>
        <w:pStyle w:val="ChapCCTP"/>
        <w:numPr>
          <w:ilvl w:val="1"/>
          <w:numId w:val="3"/>
        </w:numPr>
        <w:outlineLvl w:val="0"/>
        <w:rPr>
          <w:rFonts w:ascii="Century Gothic" w:hAnsi="Century Gothic" w:cs="Century Gothic"/>
          <w:b/>
          <w:bCs/>
          <w:i/>
          <w:color w:val="365F91"/>
          <w:sz w:val="28"/>
          <w:szCs w:val="28"/>
        </w:rPr>
      </w:pPr>
      <w:r>
        <w:rPr>
          <w:rFonts w:ascii="Century Gothic" w:hAnsi="Century Gothic" w:cs="Century Gothic"/>
          <w:b/>
          <w:bCs/>
          <w:i/>
          <w:color w:val="365F91"/>
          <w:sz w:val="28"/>
          <w:szCs w:val="28"/>
        </w:rPr>
        <w:t xml:space="preserve">Garantie </w:t>
      </w:r>
    </w:p>
    <w:p w14:paraId="64FAA8AC" w14:textId="77777777" w:rsidR="00FE77A3" w:rsidRDefault="00FE77A3" w:rsidP="00FE77A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6"/>
        <w:gridCol w:w="5250"/>
      </w:tblGrid>
      <w:tr w:rsidR="00FE77A3" w:rsidRPr="00292A74" w14:paraId="3D96E496" w14:textId="77777777" w:rsidTr="00152939">
        <w:trPr>
          <w:jc w:val="center"/>
        </w:trPr>
        <w:tc>
          <w:tcPr>
            <w:tcW w:w="5328" w:type="dxa"/>
            <w:shd w:val="clear" w:color="auto" w:fill="auto"/>
            <w:vAlign w:val="center"/>
          </w:tcPr>
          <w:p w14:paraId="7F25C578" w14:textId="77777777" w:rsidR="00FE77A3" w:rsidRPr="00292A74" w:rsidRDefault="00FE77A3" w:rsidP="00152939">
            <w:pPr>
              <w:jc w:val="center"/>
              <w:rPr>
                <w:rFonts w:cs="Calibri"/>
                <w:b/>
              </w:rPr>
            </w:pPr>
            <w:r w:rsidRPr="00292A74">
              <w:rPr>
                <w:rFonts w:cs="Calibri"/>
                <w:b/>
              </w:rPr>
              <w:t>Description</w:t>
            </w:r>
          </w:p>
        </w:tc>
        <w:tc>
          <w:tcPr>
            <w:tcW w:w="5328" w:type="dxa"/>
            <w:shd w:val="clear" w:color="auto" w:fill="auto"/>
            <w:vAlign w:val="center"/>
          </w:tcPr>
          <w:p w14:paraId="67157784" w14:textId="77777777" w:rsidR="00FE77A3" w:rsidRPr="00292A74" w:rsidRDefault="00FE77A3" w:rsidP="00152939">
            <w:pPr>
              <w:jc w:val="center"/>
              <w:rPr>
                <w:rFonts w:cs="Calibri"/>
                <w:b/>
              </w:rPr>
            </w:pPr>
            <w:r w:rsidRPr="00292A74">
              <w:rPr>
                <w:rFonts w:cs="Calibri"/>
                <w:b/>
              </w:rPr>
              <w:t>Offre du candidat</w:t>
            </w:r>
          </w:p>
        </w:tc>
      </w:tr>
      <w:tr w:rsidR="00FE77A3" w:rsidRPr="00292A74" w14:paraId="3CEFB8A7" w14:textId="77777777" w:rsidTr="00152939">
        <w:trPr>
          <w:trHeight w:val="505"/>
          <w:jc w:val="center"/>
        </w:trPr>
        <w:tc>
          <w:tcPr>
            <w:tcW w:w="5328" w:type="dxa"/>
            <w:shd w:val="clear" w:color="auto" w:fill="auto"/>
            <w:vAlign w:val="center"/>
          </w:tcPr>
          <w:p w14:paraId="60CC1BF7" w14:textId="77777777" w:rsidR="00FE77A3" w:rsidRPr="00292A74" w:rsidRDefault="00FE77A3" w:rsidP="00152939">
            <w:pPr>
              <w:jc w:val="both"/>
              <w:rPr>
                <w:rFonts w:cs="Calibri"/>
              </w:rPr>
            </w:pPr>
            <w:r>
              <w:t>Délais de garantie </w:t>
            </w:r>
          </w:p>
        </w:tc>
        <w:tc>
          <w:tcPr>
            <w:tcW w:w="5328" w:type="dxa"/>
            <w:shd w:val="clear" w:color="auto" w:fill="auto"/>
            <w:vAlign w:val="center"/>
          </w:tcPr>
          <w:p w14:paraId="1159CBE5" w14:textId="77777777" w:rsidR="00FE77A3" w:rsidRPr="00292A74" w:rsidRDefault="00FE77A3" w:rsidP="00152939">
            <w:pPr>
              <w:jc w:val="both"/>
              <w:rPr>
                <w:rFonts w:cs="Calibri"/>
                <w:color w:val="0000FF"/>
              </w:rPr>
            </w:pPr>
          </w:p>
        </w:tc>
      </w:tr>
      <w:tr w:rsidR="00FE77A3" w:rsidRPr="00292A74" w14:paraId="5C512F0F" w14:textId="77777777" w:rsidTr="00152939">
        <w:trPr>
          <w:trHeight w:val="911"/>
          <w:jc w:val="center"/>
        </w:trPr>
        <w:tc>
          <w:tcPr>
            <w:tcW w:w="5328" w:type="dxa"/>
            <w:shd w:val="clear" w:color="auto" w:fill="auto"/>
            <w:vAlign w:val="center"/>
          </w:tcPr>
          <w:p w14:paraId="538BBBCE" w14:textId="77777777" w:rsidR="00FE77A3" w:rsidRPr="00292A74" w:rsidRDefault="00FE77A3" w:rsidP="00152939">
            <w:pPr>
              <w:jc w:val="both"/>
              <w:rPr>
                <w:rFonts w:cs="Calibri"/>
              </w:rPr>
            </w:pPr>
            <w:r w:rsidRPr="005D0679">
              <w:t>Prestations sous garantie</w:t>
            </w:r>
          </w:p>
          <w:p w14:paraId="32B09F36" w14:textId="77777777" w:rsidR="00FE77A3" w:rsidRPr="00292A74" w:rsidRDefault="00FE77A3" w:rsidP="00152939">
            <w:pPr>
              <w:jc w:val="both"/>
              <w:rPr>
                <w:i/>
              </w:rPr>
            </w:pPr>
            <w:r w:rsidRPr="00292A74">
              <w:rPr>
                <w:rFonts w:cs="Calibri"/>
                <w:i/>
              </w:rPr>
              <w:t>Explicitez</w:t>
            </w:r>
          </w:p>
        </w:tc>
        <w:tc>
          <w:tcPr>
            <w:tcW w:w="5328" w:type="dxa"/>
            <w:shd w:val="clear" w:color="auto" w:fill="auto"/>
            <w:vAlign w:val="center"/>
          </w:tcPr>
          <w:p w14:paraId="3CD89822" w14:textId="77777777" w:rsidR="00FE77A3" w:rsidRPr="00292A74" w:rsidRDefault="00FE77A3" w:rsidP="00152939">
            <w:pPr>
              <w:jc w:val="both"/>
              <w:rPr>
                <w:rFonts w:cs="Calibri"/>
                <w:color w:val="0000FF"/>
              </w:rPr>
            </w:pPr>
          </w:p>
        </w:tc>
      </w:tr>
      <w:tr w:rsidR="00FE77A3" w:rsidRPr="00292A74" w14:paraId="757CB3BC" w14:textId="77777777" w:rsidTr="00152939">
        <w:trPr>
          <w:trHeight w:val="911"/>
          <w:jc w:val="center"/>
        </w:trPr>
        <w:tc>
          <w:tcPr>
            <w:tcW w:w="5328" w:type="dxa"/>
            <w:shd w:val="clear" w:color="auto" w:fill="auto"/>
            <w:vAlign w:val="center"/>
          </w:tcPr>
          <w:p w14:paraId="31874311" w14:textId="77777777" w:rsidR="00FE77A3" w:rsidRPr="00292A74" w:rsidRDefault="00FE77A3" w:rsidP="00152939">
            <w:pPr>
              <w:jc w:val="both"/>
              <w:rPr>
                <w:color w:val="0000FF"/>
              </w:rPr>
            </w:pPr>
          </w:p>
        </w:tc>
        <w:tc>
          <w:tcPr>
            <w:tcW w:w="5328" w:type="dxa"/>
            <w:shd w:val="clear" w:color="auto" w:fill="auto"/>
            <w:vAlign w:val="center"/>
          </w:tcPr>
          <w:p w14:paraId="2D24BD3E" w14:textId="77777777" w:rsidR="00FE77A3" w:rsidRPr="00292A74" w:rsidRDefault="00FE77A3" w:rsidP="00152939">
            <w:pPr>
              <w:jc w:val="both"/>
              <w:rPr>
                <w:rFonts w:cs="Calibri"/>
                <w:color w:val="0000FF"/>
              </w:rPr>
            </w:pPr>
          </w:p>
        </w:tc>
      </w:tr>
    </w:tbl>
    <w:p w14:paraId="4C0826B0" w14:textId="77777777" w:rsidR="00FE77A3" w:rsidRDefault="00FE77A3" w:rsidP="00FE77A3"/>
    <w:p w14:paraId="6FC0FD49" w14:textId="77777777" w:rsidR="006E621D" w:rsidRPr="005E5C04" w:rsidRDefault="008B7F33" w:rsidP="00FE77A3">
      <w:pPr>
        <w:pStyle w:val="ChapCCTP"/>
        <w:numPr>
          <w:ilvl w:val="0"/>
          <w:numId w:val="3"/>
        </w:numPr>
        <w:tabs>
          <w:tab w:val="num" w:pos="720"/>
        </w:tabs>
        <w:ind w:left="720"/>
        <w:outlineLvl w:val="0"/>
        <w:rPr>
          <w:rFonts w:ascii="Century Gothic" w:hAnsi="Century Gothic" w:cs="Century Gothic"/>
          <w:b/>
          <w:bCs/>
          <w:color w:val="365F91"/>
          <w:sz w:val="28"/>
          <w:szCs w:val="28"/>
          <w:u w:val="none"/>
        </w:rPr>
      </w:pPr>
      <w:r>
        <w:rPr>
          <w:rFonts w:ascii="Century Gothic" w:hAnsi="Century Gothic" w:cs="Century Gothic"/>
          <w:b/>
          <w:bCs/>
          <w:color w:val="365F91"/>
          <w:sz w:val="28"/>
          <w:szCs w:val="28"/>
          <w:u w:val="none"/>
        </w:rPr>
        <w:br w:type="page"/>
      </w:r>
      <w:r w:rsidR="00FE77A3">
        <w:rPr>
          <w:rFonts w:ascii="Century Gothic" w:hAnsi="Century Gothic" w:cs="Century Gothic"/>
          <w:b/>
          <w:bCs/>
          <w:color w:val="365F91"/>
          <w:sz w:val="28"/>
          <w:szCs w:val="28"/>
          <w:u w:val="none"/>
        </w:rPr>
        <w:lastRenderedPageBreak/>
        <w:t>PRESTATIONS ET SERVICE APRÈS-VENTE</w:t>
      </w:r>
    </w:p>
    <w:p w14:paraId="59C1C112" w14:textId="77777777" w:rsidR="005E5C04" w:rsidRPr="00E00221" w:rsidRDefault="005E5C04" w:rsidP="005E5C04">
      <w:pPr>
        <w:jc w:val="both"/>
        <w:rPr>
          <w:rFonts w:cs="Calibri"/>
          <w:szCs w:val="24"/>
        </w:rPr>
      </w:pPr>
    </w:p>
    <w:p w14:paraId="7918AA93" w14:textId="77777777" w:rsidR="005E5C04" w:rsidRPr="005E5C04" w:rsidRDefault="003D417C" w:rsidP="00FE77A3">
      <w:pPr>
        <w:pStyle w:val="ChapCCTP"/>
        <w:numPr>
          <w:ilvl w:val="1"/>
          <w:numId w:val="3"/>
        </w:numPr>
        <w:outlineLvl w:val="0"/>
        <w:rPr>
          <w:rFonts w:ascii="Century Gothic" w:hAnsi="Century Gothic" w:cs="Century Gothic"/>
          <w:b/>
          <w:bCs/>
          <w:i/>
          <w:color w:val="365F91"/>
          <w:sz w:val="28"/>
          <w:szCs w:val="28"/>
        </w:rPr>
      </w:pPr>
      <w:r>
        <w:rPr>
          <w:rFonts w:ascii="Century Gothic" w:hAnsi="Century Gothic" w:cs="Century Gothic"/>
          <w:b/>
          <w:bCs/>
          <w:i/>
          <w:color w:val="365F91"/>
          <w:sz w:val="28"/>
          <w:szCs w:val="28"/>
        </w:rPr>
        <w:t>Prestation de livraison</w:t>
      </w:r>
    </w:p>
    <w:p w14:paraId="4254BDD7" w14:textId="77777777" w:rsidR="005E5C04" w:rsidRDefault="005E5C04" w:rsidP="005E5C04">
      <w:pPr>
        <w:jc w:val="both"/>
        <w:rPr>
          <w:rFonts w:cs="Calibri"/>
          <w:szCs w:val="24"/>
        </w:rPr>
      </w:pPr>
    </w:p>
    <w:p w14:paraId="4803C56F" w14:textId="77777777" w:rsidR="005E5C04" w:rsidRPr="00F97F81" w:rsidRDefault="005E5C04" w:rsidP="005E5C04">
      <w:pPr>
        <w:jc w:val="both"/>
        <w:rPr>
          <w:rFonts w:cs="Calibri"/>
          <w:szCs w:val="24"/>
        </w:rPr>
      </w:pPr>
      <w:r w:rsidRPr="00F97F81">
        <w:rPr>
          <w:rFonts w:cs="Calibri"/>
          <w:szCs w:val="24"/>
        </w:rPr>
        <w:t xml:space="preserve">Expliquez le délai de livraison après notification d’un bon de commande et si des jours précis de livraison dans la semaine sont définis à l’avance en fonction </w:t>
      </w:r>
      <w:r w:rsidR="00DE1340">
        <w:rPr>
          <w:rFonts w:cs="Calibri"/>
          <w:szCs w:val="24"/>
        </w:rPr>
        <w:t xml:space="preserve">du lieu de livraison </w:t>
      </w:r>
      <w:r w:rsidRPr="00F97F81">
        <w:rPr>
          <w:rFonts w:cs="Calibri"/>
          <w:szCs w:val="24"/>
        </w:rPr>
        <w:t>ainsi que les conditions de remplacement d’articles livrés défectueux ou non conformes.</w:t>
      </w:r>
    </w:p>
    <w:p w14:paraId="53BA157B" w14:textId="77777777" w:rsidR="005E5C04" w:rsidRPr="00F97F81" w:rsidRDefault="005E5C04" w:rsidP="005E5C04">
      <w:pPr>
        <w:jc w:val="both"/>
        <w:rPr>
          <w:rFonts w:cs="Calibr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946"/>
      </w:tblGrid>
      <w:tr w:rsidR="005E5C04" w:rsidRPr="004D2E0E" w14:paraId="12CD13EE" w14:textId="77777777" w:rsidTr="00152939">
        <w:trPr>
          <w:tblHeader/>
          <w:jc w:val="center"/>
        </w:trPr>
        <w:tc>
          <w:tcPr>
            <w:tcW w:w="4536" w:type="dxa"/>
            <w:shd w:val="clear" w:color="auto" w:fill="auto"/>
            <w:vAlign w:val="center"/>
          </w:tcPr>
          <w:p w14:paraId="24D6E794" w14:textId="77777777" w:rsidR="005E5C04" w:rsidRPr="004D2E0E" w:rsidRDefault="005E5C04" w:rsidP="00152939">
            <w:pPr>
              <w:jc w:val="center"/>
              <w:rPr>
                <w:rFonts w:cs="Calibri"/>
                <w:b/>
              </w:rPr>
            </w:pPr>
            <w:r w:rsidRPr="004D2E0E">
              <w:rPr>
                <w:rFonts w:cs="Calibri"/>
                <w:b/>
              </w:rPr>
              <w:t>Description</w:t>
            </w:r>
          </w:p>
        </w:tc>
        <w:tc>
          <w:tcPr>
            <w:tcW w:w="5946" w:type="dxa"/>
            <w:shd w:val="clear" w:color="auto" w:fill="auto"/>
            <w:vAlign w:val="center"/>
          </w:tcPr>
          <w:p w14:paraId="637ECEB6" w14:textId="77777777" w:rsidR="005E5C04" w:rsidRPr="004D2E0E" w:rsidRDefault="005E5C04" w:rsidP="00152939">
            <w:pPr>
              <w:jc w:val="center"/>
              <w:rPr>
                <w:rFonts w:cs="Calibri"/>
                <w:b/>
              </w:rPr>
            </w:pPr>
            <w:r w:rsidRPr="004D2E0E">
              <w:rPr>
                <w:rFonts w:cs="Calibri"/>
                <w:b/>
              </w:rPr>
              <w:t>Offre du candidat</w:t>
            </w:r>
          </w:p>
        </w:tc>
      </w:tr>
      <w:tr w:rsidR="005E5C04" w:rsidRPr="004D2E0E" w14:paraId="7D0F3251" w14:textId="77777777" w:rsidTr="00152939">
        <w:trPr>
          <w:trHeight w:val="1134"/>
          <w:jc w:val="center"/>
        </w:trPr>
        <w:tc>
          <w:tcPr>
            <w:tcW w:w="4536" w:type="dxa"/>
            <w:shd w:val="clear" w:color="auto" w:fill="auto"/>
            <w:vAlign w:val="center"/>
          </w:tcPr>
          <w:p w14:paraId="608255F2" w14:textId="77777777" w:rsidR="005E5C04" w:rsidRPr="004D2E0E" w:rsidRDefault="005E5C04" w:rsidP="00152939">
            <w:pPr>
              <w:jc w:val="both"/>
              <w:rPr>
                <w:rFonts w:cs="Calibri"/>
              </w:rPr>
            </w:pPr>
            <w:r w:rsidRPr="004D2E0E">
              <w:rPr>
                <w:rFonts w:cs="Calibri"/>
              </w:rPr>
              <w:t>Procédure de livraison</w:t>
            </w:r>
          </w:p>
          <w:p w14:paraId="0327FF82" w14:textId="77777777" w:rsidR="005E5C04" w:rsidRPr="004D2E0E" w:rsidRDefault="005E5C04" w:rsidP="00152939">
            <w:pPr>
              <w:jc w:val="both"/>
              <w:rPr>
                <w:rFonts w:cs="Calibri"/>
                <w:i/>
              </w:rPr>
            </w:pPr>
            <w:r w:rsidRPr="004D2E0E">
              <w:rPr>
                <w:rFonts w:cs="Calibri"/>
                <w:i/>
              </w:rPr>
              <w:t>(Indiquez la procédure de demande et d’approvisionnement)</w:t>
            </w:r>
          </w:p>
        </w:tc>
        <w:tc>
          <w:tcPr>
            <w:tcW w:w="5946" w:type="dxa"/>
            <w:shd w:val="clear" w:color="auto" w:fill="auto"/>
            <w:vAlign w:val="center"/>
          </w:tcPr>
          <w:p w14:paraId="3081C27E" w14:textId="77777777" w:rsidR="005E5C04" w:rsidRPr="004D2E0E" w:rsidRDefault="005E5C04" w:rsidP="00152939">
            <w:pPr>
              <w:jc w:val="both"/>
              <w:rPr>
                <w:rFonts w:cs="Calibri"/>
                <w:color w:val="0000FF"/>
              </w:rPr>
            </w:pPr>
          </w:p>
        </w:tc>
      </w:tr>
      <w:tr w:rsidR="005E5C04" w:rsidRPr="004D2E0E" w14:paraId="5196D2C7" w14:textId="77777777" w:rsidTr="00152939">
        <w:trPr>
          <w:trHeight w:val="1134"/>
          <w:jc w:val="center"/>
        </w:trPr>
        <w:tc>
          <w:tcPr>
            <w:tcW w:w="4536" w:type="dxa"/>
            <w:shd w:val="clear" w:color="auto" w:fill="auto"/>
            <w:vAlign w:val="center"/>
          </w:tcPr>
          <w:p w14:paraId="4B0A3666" w14:textId="77777777" w:rsidR="005E5C04" w:rsidRPr="004D2E0E" w:rsidRDefault="008B7F33" w:rsidP="00152939">
            <w:pPr>
              <w:jc w:val="both"/>
              <w:rPr>
                <w:rFonts w:cs="Calibri"/>
              </w:rPr>
            </w:pPr>
            <w:r>
              <w:rPr>
                <w:rFonts w:cs="Calibri"/>
              </w:rPr>
              <w:t>Mise en service</w:t>
            </w:r>
          </w:p>
          <w:p w14:paraId="61D5D353" w14:textId="77777777" w:rsidR="005E5C04" w:rsidRPr="004D2E0E" w:rsidRDefault="005E5C04" w:rsidP="00152939">
            <w:pPr>
              <w:jc w:val="both"/>
              <w:rPr>
                <w:rFonts w:cs="Calibri"/>
                <w:i/>
              </w:rPr>
            </w:pPr>
            <w:r w:rsidRPr="004D2E0E">
              <w:rPr>
                <w:rFonts w:cs="Calibri"/>
                <w:i/>
              </w:rPr>
              <w:t xml:space="preserve">(Indiquez les délais et conditions de </w:t>
            </w:r>
            <w:r w:rsidR="008B7F33">
              <w:rPr>
                <w:rFonts w:cs="Calibri"/>
                <w:i/>
              </w:rPr>
              <w:t>mise en service, le cas échéant</w:t>
            </w:r>
            <w:r w:rsidRPr="004D2E0E">
              <w:rPr>
                <w:rFonts w:cs="Calibri"/>
                <w:i/>
              </w:rPr>
              <w:t>)</w:t>
            </w:r>
          </w:p>
        </w:tc>
        <w:tc>
          <w:tcPr>
            <w:tcW w:w="5946" w:type="dxa"/>
            <w:shd w:val="clear" w:color="auto" w:fill="auto"/>
            <w:vAlign w:val="center"/>
          </w:tcPr>
          <w:p w14:paraId="6319030C" w14:textId="77777777" w:rsidR="005E5C04" w:rsidRPr="004D2E0E" w:rsidRDefault="005E5C04" w:rsidP="00152939">
            <w:pPr>
              <w:jc w:val="both"/>
              <w:rPr>
                <w:rFonts w:cs="Calibri"/>
                <w:color w:val="0000FF"/>
              </w:rPr>
            </w:pPr>
          </w:p>
        </w:tc>
      </w:tr>
    </w:tbl>
    <w:p w14:paraId="2220F9F5" w14:textId="77777777" w:rsidR="005E5C04" w:rsidRPr="00F671D4" w:rsidRDefault="005E5C04" w:rsidP="005E5C04">
      <w:pPr>
        <w:jc w:val="both"/>
        <w:rPr>
          <w:rFonts w:cs="Calibri"/>
          <w:szCs w:val="24"/>
        </w:rPr>
      </w:pPr>
    </w:p>
    <w:p w14:paraId="6621E16D" w14:textId="77777777" w:rsidR="005E5C04" w:rsidRDefault="005E5C04" w:rsidP="005E5C04">
      <w:pPr>
        <w:jc w:val="both"/>
        <w:rPr>
          <w:rFonts w:cs="Calibri"/>
        </w:rPr>
      </w:pPr>
    </w:p>
    <w:p w14:paraId="3CD1FFFE" w14:textId="77777777" w:rsidR="005E5C04" w:rsidRPr="00A07B79" w:rsidRDefault="005E5C04" w:rsidP="00FE77A3">
      <w:pPr>
        <w:pStyle w:val="ChapCCTP"/>
        <w:numPr>
          <w:ilvl w:val="1"/>
          <w:numId w:val="3"/>
        </w:numPr>
        <w:outlineLvl w:val="0"/>
        <w:rPr>
          <w:rFonts w:ascii="Century Gothic" w:hAnsi="Century Gothic" w:cs="Century Gothic"/>
          <w:b/>
          <w:bCs/>
          <w:i/>
          <w:color w:val="365F91"/>
          <w:sz w:val="28"/>
          <w:szCs w:val="28"/>
        </w:rPr>
      </w:pPr>
      <w:r w:rsidRPr="00A07B79">
        <w:rPr>
          <w:rFonts w:ascii="Century Gothic" w:hAnsi="Century Gothic" w:cs="Century Gothic"/>
          <w:b/>
          <w:bCs/>
          <w:i/>
          <w:color w:val="365F91"/>
          <w:sz w:val="28"/>
          <w:szCs w:val="28"/>
        </w:rPr>
        <w:t>Condition</w:t>
      </w:r>
      <w:r w:rsidR="003D417C">
        <w:rPr>
          <w:rFonts w:ascii="Century Gothic" w:hAnsi="Century Gothic" w:cs="Century Gothic"/>
          <w:b/>
          <w:bCs/>
          <w:i/>
          <w:color w:val="365F91"/>
          <w:sz w:val="28"/>
          <w:szCs w:val="28"/>
        </w:rPr>
        <w:t xml:space="preserve">s d’échanges et de reprise </w:t>
      </w:r>
    </w:p>
    <w:p w14:paraId="5F56949B" w14:textId="77777777" w:rsidR="005E5C04" w:rsidRPr="0098045F" w:rsidRDefault="005E5C04" w:rsidP="005E5C04">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5246"/>
      </w:tblGrid>
      <w:tr w:rsidR="005E5C04" w14:paraId="45D2F971" w14:textId="77777777" w:rsidTr="000A7F91">
        <w:trPr>
          <w:tblHeader/>
          <w:jc w:val="center"/>
        </w:trPr>
        <w:tc>
          <w:tcPr>
            <w:tcW w:w="5328" w:type="dxa"/>
            <w:shd w:val="clear" w:color="auto" w:fill="auto"/>
            <w:vAlign w:val="center"/>
          </w:tcPr>
          <w:p w14:paraId="178FD647" w14:textId="77777777" w:rsidR="005E5C04" w:rsidRPr="00292A74" w:rsidRDefault="005E5C04" w:rsidP="00152939">
            <w:pPr>
              <w:jc w:val="center"/>
              <w:rPr>
                <w:rFonts w:cs="Calibri"/>
                <w:b/>
              </w:rPr>
            </w:pPr>
            <w:r w:rsidRPr="00292A74">
              <w:rPr>
                <w:rFonts w:cs="Calibri"/>
                <w:b/>
              </w:rPr>
              <w:t>Description</w:t>
            </w:r>
          </w:p>
        </w:tc>
        <w:tc>
          <w:tcPr>
            <w:tcW w:w="5328" w:type="dxa"/>
            <w:shd w:val="clear" w:color="auto" w:fill="auto"/>
            <w:vAlign w:val="center"/>
          </w:tcPr>
          <w:p w14:paraId="041C1EB7" w14:textId="77777777" w:rsidR="005E5C04" w:rsidRPr="00292A74" w:rsidRDefault="005E5C04" w:rsidP="00152939">
            <w:pPr>
              <w:jc w:val="center"/>
              <w:rPr>
                <w:rFonts w:cs="Calibri"/>
                <w:b/>
              </w:rPr>
            </w:pPr>
            <w:r w:rsidRPr="00292A74">
              <w:rPr>
                <w:rFonts w:cs="Calibri"/>
                <w:b/>
              </w:rPr>
              <w:t>Offre du candidat</w:t>
            </w:r>
          </w:p>
        </w:tc>
      </w:tr>
      <w:tr w:rsidR="005E5C04" w14:paraId="67354018" w14:textId="77777777" w:rsidTr="00152939">
        <w:trPr>
          <w:jc w:val="center"/>
        </w:trPr>
        <w:tc>
          <w:tcPr>
            <w:tcW w:w="5328" w:type="dxa"/>
            <w:shd w:val="clear" w:color="auto" w:fill="auto"/>
            <w:vAlign w:val="center"/>
          </w:tcPr>
          <w:p w14:paraId="49B84F46" w14:textId="77777777" w:rsidR="005E5C04" w:rsidRDefault="005E5C04" w:rsidP="00152939">
            <w:r>
              <w:t>Indiquez les conditions de reprise et de restitution d’articles en cas de constat d’article défectueux, non conforme, endommagé ou ne respectant pas les doléances à l’ouverture (</w:t>
            </w:r>
            <w:r w:rsidRPr="0098045F">
              <w:t>articles qui seront ouverts après une période de stockage en lieu adapté</w:t>
            </w:r>
            <w:r>
              <w:t>).</w:t>
            </w:r>
            <w:r w:rsidRPr="00560659">
              <w:t xml:space="preserve"> </w:t>
            </w:r>
          </w:p>
          <w:p w14:paraId="3EC6077F" w14:textId="62CEE749" w:rsidR="005E5C04" w:rsidRDefault="005E5C04" w:rsidP="00152939">
            <w:r w:rsidRPr="00292A74">
              <w:rPr>
                <w:i/>
              </w:rPr>
              <w:t xml:space="preserve">Indiquez : Échéance validité des reprises, retour emballage, </w:t>
            </w:r>
            <w:proofErr w:type="spellStart"/>
            <w:r w:rsidRPr="00292A74">
              <w:rPr>
                <w:i/>
              </w:rPr>
              <w:t>pré</w:t>
            </w:r>
            <w:r w:rsidR="00636CFA">
              <w:rPr>
                <w:i/>
              </w:rPr>
              <w:t>-</w:t>
            </w:r>
            <w:r w:rsidRPr="00292A74">
              <w:rPr>
                <w:i/>
              </w:rPr>
              <w:t>requis</w:t>
            </w:r>
            <w:proofErr w:type="spellEnd"/>
            <w:r w:rsidRPr="00292A74">
              <w:rPr>
                <w:i/>
              </w:rPr>
              <w:t xml:space="preserve"> stockage par le pouvoir adjudicateur, …</w:t>
            </w:r>
          </w:p>
        </w:tc>
        <w:tc>
          <w:tcPr>
            <w:tcW w:w="5328" w:type="dxa"/>
            <w:shd w:val="clear" w:color="auto" w:fill="auto"/>
            <w:vAlign w:val="center"/>
          </w:tcPr>
          <w:p w14:paraId="4E1A6F86" w14:textId="77777777" w:rsidR="005E5C04" w:rsidRPr="00292A74" w:rsidRDefault="005E5C04" w:rsidP="00152939">
            <w:pPr>
              <w:rPr>
                <w:color w:val="0000FF"/>
              </w:rPr>
            </w:pPr>
          </w:p>
        </w:tc>
      </w:tr>
      <w:tr w:rsidR="005E5C04" w14:paraId="735C7758" w14:textId="77777777" w:rsidTr="00152939">
        <w:trPr>
          <w:trHeight w:val="1318"/>
          <w:jc w:val="center"/>
        </w:trPr>
        <w:tc>
          <w:tcPr>
            <w:tcW w:w="5328" w:type="dxa"/>
            <w:shd w:val="clear" w:color="auto" w:fill="auto"/>
            <w:vAlign w:val="center"/>
          </w:tcPr>
          <w:p w14:paraId="00E8BF73" w14:textId="77777777" w:rsidR="005E5C04" w:rsidRDefault="005E5C04" w:rsidP="00152939">
            <w:r>
              <w:t>Indiquez les conditions de reprise et de remplacement pour les articles sujets à une usure anormale, une déformation, dégradation inhabituelle lors de l’utilisation classique des articles.</w:t>
            </w:r>
          </w:p>
        </w:tc>
        <w:tc>
          <w:tcPr>
            <w:tcW w:w="5328" w:type="dxa"/>
            <w:shd w:val="clear" w:color="auto" w:fill="auto"/>
            <w:vAlign w:val="center"/>
          </w:tcPr>
          <w:p w14:paraId="7C055360" w14:textId="77777777" w:rsidR="005E5C04" w:rsidRPr="00292A74" w:rsidRDefault="005E5C04" w:rsidP="00152939">
            <w:pPr>
              <w:rPr>
                <w:color w:val="0000FF"/>
              </w:rPr>
            </w:pPr>
          </w:p>
        </w:tc>
      </w:tr>
      <w:tr w:rsidR="000A7F91" w14:paraId="2D763839" w14:textId="77777777" w:rsidTr="00152939">
        <w:trPr>
          <w:trHeight w:val="1318"/>
          <w:jc w:val="center"/>
        </w:trPr>
        <w:tc>
          <w:tcPr>
            <w:tcW w:w="5328" w:type="dxa"/>
            <w:shd w:val="clear" w:color="auto" w:fill="auto"/>
            <w:vAlign w:val="center"/>
          </w:tcPr>
          <w:p w14:paraId="3D5B5EE2" w14:textId="642406DB" w:rsidR="000A7F91" w:rsidRDefault="00DC1815" w:rsidP="00152939">
            <w:r>
              <w:t xml:space="preserve">Décrire le SAV </w:t>
            </w:r>
            <w:r w:rsidR="00877CB7">
              <w:t>(fonctionnement, équipe dédiée…)</w:t>
            </w:r>
          </w:p>
        </w:tc>
        <w:tc>
          <w:tcPr>
            <w:tcW w:w="5328" w:type="dxa"/>
            <w:shd w:val="clear" w:color="auto" w:fill="auto"/>
            <w:vAlign w:val="center"/>
          </w:tcPr>
          <w:p w14:paraId="7553DDF0" w14:textId="77777777" w:rsidR="000A7F91" w:rsidRPr="00292A74" w:rsidRDefault="000A7F91" w:rsidP="00152939">
            <w:pPr>
              <w:rPr>
                <w:color w:val="0000FF"/>
              </w:rPr>
            </w:pPr>
          </w:p>
        </w:tc>
      </w:tr>
    </w:tbl>
    <w:p w14:paraId="2B57BC3F" w14:textId="77777777" w:rsidR="005C3DD7" w:rsidRDefault="005C3DD7" w:rsidP="005C3DD7">
      <w:pPr>
        <w:jc w:val="both"/>
        <w:rPr>
          <w:rFonts w:cs="Calibri"/>
        </w:rPr>
      </w:pPr>
    </w:p>
    <w:p w14:paraId="5FDD990C" w14:textId="77777777" w:rsidR="005E5C04" w:rsidRDefault="005E5C04" w:rsidP="005C3DD7">
      <w:pPr>
        <w:jc w:val="both"/>
        <w:rPr>
          <w:rFonts w:cs="Calibri"/>
        </w:rPr>
      </w:pPr>
    </w:p>
    <w:p w14:paraId="53454B3B" w14:textId="45DA0A4A" w:rsidR="00F97F81" w:rsidRPr="00A07B79" w:rsidRDefault="005C3DD7" w:rsidP="00FE77A3">
      <w:pPr>
        <w:pStyle w:val="ChapCCTP"/>
        <w:numPr>
          <w:ilvl w:val="1"/>
          <w:numId w:val="3"/>
        </w:numPr>
        <w:outlineLvl w:val="0"/>
        <w:rPr>
          <w:rFonts w:ascii="Century Gothic" w:hAnsi="Century Gothic" w:cs="Century Gothic"/>
          <w:b/>
          <w:bCs/>
          <w:i/>
          <w:color w:val="365F91"/>
          <w:sz w:val="28"/>
          <w:szCs w:val="28"/>
        </w:rPr>
      </w:pPr>
      <w:r w:rsidRPr="00A07B79">
        <w:rPr>
          <w:rFonts w:ascii="Century Gothic" w:hAnsi="Century Gothic" w:cs="Century Gothic"/>
          <w:b/>
          <w:bCs/>
          <w:i/>
          <w:color w:val="365F91"/>
          <w:sz w:val="28"/>
          <w:szCs w:val="28"/>
        </w:rPr>
        <w:t xml:space="preserve">Qualité </w:t>
      </w:r>
      <w:r w:rsidR="005E5C04">
        <w:rPr>
          <w:rFonts w:ascii="Century Gothic" w:hAnsi="Century Gothic" w:cs="Century Gothic"/>
          <w:b/>
          <w:bCs/>
          <w:i/>
          <w:color w:val="365F91"/>
          <w:sz w:val="28"/>
          <w:szCs w:val="28"/>
        </w:rPr>
        <w:t xml:space="preserve">de la </w:t>
      </w:r>
      <w:r w:rsidRPr="00A07B79">
        <w:rPr>
          <w:rFonts w:ascii="Century Gothic" w:hAnsi="Century Gothic" w:cs="Century Gothic"/>
          <w:b/>
          <w:bCs/>
          <w:i/>
          <w:color w:val="365F91"/>
          <w:sz w:val="28"/>
          <w:szCs w:val="28"/>
        </w:rPr>
        <w:t xml:space="preserve">prestation </w:t>
      </w:r>
    </w:p>
    <w:p w14:paraId="24640987" w14:textId="77777777" w:rsidR="005D0679" w:rsidRDefault="005D0679" w:rsidP="005C3DD7">
      <w:pPr>
        <w:jc w:val="both"/>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7"/>
        <w:gridCol w:w="5249"/>
      </w:tblGrid>
      <w:tr w:rsidR="005D0679" w:rsidRPr="00292A74" w14:paraId="48FF314D" w14:textId="77777777" w:rsidTr="000A7F91">
        <w:trPr>
          <w:tblHeader/>
          <w:jc w:val="center"/>
        </w:trPr>
        <w:tc>
          <w:tcPr>
            <w:tcW w:w="5328" w:type="dxa"/>
            <w:shd w:val="clear" w:color="auto" w:fill="auto"/>
            <w:vAlign w:val="center"/>
          </w:tcPr>
          <w:p w14:paraId="2CCE3385" w14:textId="77777777" w:rsidR="005D0679" w:rsidRPr="00292A74" w:rsidRDefault="005D0679" w:rsidP="00292A74">
            <w:pPr>
              <w:jc w:val="center"/>
              <w:rPr>
                <w:rFonts w:cs="Calibri"/>
                <w:b/>
              </w:rPr>
            </w:pPr>
            <w:r w:rsidRPr="00292A74">
              <w:rPr>
                <w:rFonts w:cs="Calibri"/>
                <w:b/>
              </w:rPr>
              <w:t>Description</w:t>
            </w:r>
          </w:p>
        </w:tc>
        <w:tc>
          <w:tcPr>
            <w:tcW w:w="5328" w:type="dxa"/>
            <w:shd w:val="clear" w:color="auto" w:fill="auto"/>
            <w:vAlign w:val="center"/>
          </w:tcPr>
          <w:p w14:paraId="7D9B46FC" w14:textId="77777777" w:rsidR="005D0679" w:rsidRPr="00292A74" w:rsidRDefault="005D0679" w:rsidP="00292A74">
            <w:pPr>
              <w:jc w:val="center"/>
              <w:rPr>
                <w:rFonts w:cs="Calibri"/>
                <w:b/>
              </w:rPr>
            </w:pPr>
            <w:r w:rsidRPr="00292A74">
              <w:rPr>
                <w:rFonts w:cs="Calibri"/>
                <w:b/>
              </w:rPr>
              <w:t>Offre du candidat</w:t>
            </w:r>
          </w:p>
        </w:tc>
      </w:tr>
      <w:tr w:rsidR="005D0679" w:rsidRPr="00292A74" w14:paraId="7DC3BD06" w14:textId="77777777" w:rsidTr="00292A74">
        <w:trPr>
          <w:trHeight w:val="1457"/>
          <w:jc w:val="center"/>
        </w:trPr>
        <w:tc>
          <w:tcPr>
            <w:tcW w:w="5328" w:type="dxa"/>
            <w:shd w:val="clear" w:color="auto" w:fill="auto"/>
            <w:vAlign w:val="center"/>
          </w:tcPr>
          <w:p w14:paraId="01132547" w14:textId="3EC657B4" w:rsidR="005D0679" w:rsidRPr="00292A74" w:rsidRDefault="005D0679" w:rsidP="00181363">
            <w:pPr>
              <w:jc w:val="both"/>
              <w:rPr>
                <w:rFonts w:cs="Calibri"/>
              </w:rPr>
            </w:pPr>
            <w:r w:rsidRPr="00292A74">
              <w:rPr>
                <w:rFonts w:cs="Calibri"/>
              </w:rPr>
              <w:t xml:space="preserve">Indiquez les atouts </w:t>
            </w:r>
            <w:r w:rsidR="00181363">
              <w:rPr>
                <w:rFonts w:cs="Calibri"/>
              </w:rPr>
              <w:t xml:space="preserve">de votre prestation </w:t>
            </w:r>
            <w:r w:rsidRPr="00292A74">
              <w:rPr>
                <w:rFonts w:cs="Calibri"/>
              </w:rPr>
              <w:t>mettant en valeur votre offre (organisation</w:t>
            </w:r>
            <w:r w:rsidR="00200442">
              <w:rPr>
                <w:rFonts w:cs="Calibri"/>
              </w:rPr>
              <w:t>, méthodologie</w:t>
            </w:r>
            <w:r w:rsidR="003A5209">
              <w:rPr>
                <w:rFonts w:cs="Calibri"/>
              </w:rPr>
              <w:t xml:space="preserve"> et moyens)</w:t>
            </w:r>
          </w:p>
        </w:tc>
        <w:tc>
          <w:tcPr>
            <w:tcW w:w="5328" w:type="dxa"/>
            <w:shd w:val="clear" w:color="auto" w:fill="auto"/>
            <w:vAlign w:val="center"/>
          </w:tcPr>
          <w:p w14:paraId="5689C126" w14:textId="77777777" w:rsidR="005D0679" w:rsidRPr="00292A74" w:rsidRDefault="005D0679" w:rsidP="00292A74">
            <w:pPr>
              <w:jc w:val="both"/>
              <w:rPr>
                <w:rFonts w:cs="Calibri"/>
                <w:color w:val="0000FF"/>
              </w:rPr>
            </w:pPr>
          </w:p>
        </w:tc>
      </w:tr>
      <w:tr w:rsidR="005D0679" w:rsidRPr="00292A74" w14:paraId="4BECCF1E" w14:textId="77777777" w:rsidTr="00292A74">
        <w:trPr>
          <w:trHeight w:val="911"/>
          <w:jc w:val="center"/>
        </w:trPr>
        <w:tc>
          <w:tcPr>
            <w:tcW w:w="5328" w:type="dxa"/>
            <w:shd w:val="clear" w:color="auto" w:fill="auto"/>
            <w:vAlign w:val="center"/>
          </w:tcPr>
          <w:p w14:paraId="59377BE6" w14:textId="77777777" w:rsidR="005D0679" w:rsidRPr="00292A74" w:rsidRDefault="005D0679" w:rsidP="00292A74">
            <w:pPr>
              <w:jc w:val="both"/>
              <w:rPr>
                <w:rFonts w:cs="Calibri"/>
                <w:color w:val="0000FF"/>
              </w:rPr>
            </w:pPr>
          </w:p>
        </w:tc>
        <w:tc>
          <w:tcPr>
            <w:tcW w:w="5328" w:type="dxa"/>
            <w:shd w:val="clear" w:color="auto" w:fill="auto"/>
            <w:vAlign w:val="center"/>
          </w:tcPr>
          <w:p w14:paraId="409915F9" w14:textId="77777777" w:rsidR="005D0679" w:rsidRPr="00292A74" w:rsidRDefault="005D0679" w:rsidP="00292A74">
            <w:pPr>
              <w:jc w:val="both"/>
              <w:rPr>
                <w:rFonts w:cs="Calibri"/>
                <w:color w:val="0000FF"/>
              </w:rPr>
            </w:pPr>
          </w:p>
        </w:tc>
      </w:tr>
    </w:tbl>
    <w:p w14:paraId="6D38C1B7" w14:textId="48A8D5E0" w:rsidR="00E63D69" w:rsidRDefault="00E63D69" w:rsidP="003A5209">
      <w:pPr>
        <w:pStyle w:val="ChapCCTP"/>
        <w:ind w:left="0"/>
        <w:outlineLvl w:val="0"/>
        <w:rPr>
          <w:rFonts w:ascii="Century Gothic" w:hAnsi="Century Gothic" w:cs="Century Gothic"/>
          <w:b/>
          <w:i/>
          <w:sz w:val="20"/>
        </w:rPr>
      </w:pPr>
    </w:p>
    <w:p w14:paraId="356C86E9" w14:textId="77777777" w:rsidR="00E63D69" w:rsidRPr="0063633D" w:rsidRDefault="00E63D69" w:rsidP="00E63D69">
      <w:pPr>
        <w:tabs>
          <w:tab w:val="left" w:pos="5670"/>
          <w:tab w:val="left" w:pos="6379"/>
          <w:tab w:val="left" w:pos="7655"/>
        </w:tabs>
        <w:spacing w:line="288" w:lineRule="auto"/>
        <w:rPr>
          <w:rFonts w:ascii="Century Gothic" w:hAnsi="Century Gothic" w:cs="Century Gothic"/>
          <w:b/>
          <w:i/>
          <w:sz w:val="20"/>
        </w:rPr>
      </w:pPr>
    </w:p>
    <w:p w14:paraId="1F80752F" w14:textId="29F41A1C" w:rsidR="004D2E0E" w:rsidRPr="00A07B79" w:rsidRDefault="004D2E0E" w:rsidP="00AC521A">
      <w:pPr>
        <w:pStyle w:val="ChapCCTP"/>
        <w:numPr>
          <w:ilvl w:val="1"/>
          <w:numId w:val="3"/>
        </w:numPr>
        <w:tabs>
          <w:tab w:val="num" w:pos="720"/>
        </w:tabs>
        <w:outlineLvl w:val="0"/>
        <w:rPr>
          <w:rFonts w:ascii="Century Gothic" w:hAnsi="Century Gothic" w:cs="Century Gothic"/>
          <w:b/>
          <w:bCs/>
          <w:i/>
          <w:color w:val="365F91"/>
          <w:sz w:val="28"/>
          <w:szCs w:val="28"/>
        </w:rPr>
      </w:pPr>
      <w:bookmarkStart w:id="1" w:name="__RefHeading___Toc463917934"/>
      <w:bookmarkEnd w:id="1"/>
      <w:r w:rsidRPr="00A07B79">
        <w:rPr>
          <w:rFonts w:ascii="Century Gothic" w:hAnsi="Century Gothic" w:cs="Century Gothic"/>
          <w:b/>
          <w:bCs/>
          <w:i/>
          <w:color w:val="365F91"/>
          <w:sz w:val="28"/>
          <w:szCs w:val="28"/>
        </w:rPr>
        <w:t xml:space="preserve">Annexes techniques et financières </w:t>
      </w:r>
    </w:p>
    <w:p w14:paraId="1E1C4C11" w14:textId="77777777" w:rsidR="004D2E0E" w:rsidRDefault="004D2E0E" w:rsidP="004D2E0E">
      <w:pPr>
        <w:pStyle w:val="Titre10"/>
        <w:spacing w:line="288" w:lineRule="auto"/>
        <w:ind w:right="-108"/>
        <w:jc w:val="both"/>
        <w:rPr>
          <w:sz w:val="24"/>
        </w:rPr>
      </w:pPr>
    </w:p>
    <w:p w14:paraId="3E9EE04C" w14:textId="77777777" w:rsidR="004D2E0E" w:rsidRPr="0063633D" w:rsidRDefault="004D2E0E" w:rsidP="004D2E0E">
      <w:pPr>
        <w:pStyle w:val="Titre10"/>
        <w:spacing w:line="288" w:lineRule="auto"/>
        <w:ind w:right="-108"/>
        <w:jc w:val="both"/>
        <w:rPr>
          <w:sz w:val="24"/>
        </w:rPr>
      </w:pPr>
      <w:r w:rsidRPr="0063633D">
        <w:rPr>
          <w:sz w:val="24"/>
        </w:rPr>
        <w:t>Noter ici les différentes annexes fournies pour étayer votre offre. Compléter donc la liste si besoin :</w:t>
      </w:r>
    </w:p>
    <w:p w14:paraId="700F9F52" w14:textId="77777777" w:rsidR="004D2E0E" w:rsidRDefault="004D2E0E" w:rsidP="004D2E0E">
      <w:pPr>
        <w:pStyle w:val="Titre10"/>
        <w:spacing w:line="288" w:lineRule="auto"/>
        <w:ind w:right="-108"/>
        <w:jc w:val="both"/>
        <w:rPr>
          <w:sz w:val="24"/>
        </w:rPr>
      </w:pPr>
    </w:p>
    <w:tbl>
      <w:tblPr>
        <w:tblW w:w="0" w:type="auto"/>
        <w:jc w:val="center"/>
        <w:tblLayout w:type="fixed"/>
        <w:tblLook w:val="0000" w:firstRow="0" w:lastRow="0" w:firstColumn="0" w:lastColumn="0" w:noHBand="0" w:noVBand="0"/>
      </w:tblPr>
      <w:tblGrid>
        <w:gridCol w:w="2037"/>
        <w:gridCol w:w="6287"/>
      </w:tblGrid>
      <w:tr w:rsidR="004D2E0E" w14:paraId="35BCDBC9" w14:textId="77777777" w:rsidTr="004D2E0E">
        <w:trPr>
          <w:trHeight w:val="397"/>
          <w:jc w:val="center"/>
        </w:trPr>
        <w:tc>
          <w:tcPr>
            <w:tcW w:w="2037" w:type="dxa"/>
            <w:tcBorders>
              <w:top w:val="single" w:sz="4" w:space="0" w:color="000000"/>
              <w:left w:val="single" w:sz="4" w:space="0" w:color="000000"/>
              <w:bottom w:val="single" w:sz="4" w:space="0" w:color="000000"/>
            </w:tcBorders>
            <w:shd w:val="clear" w:color="auto" w:fill="auto"/>
            <w:vAlign w:val="center"/>
          </w:tcPr>
          <w:p w14:paraId="225FF338" w14:textId="77777777" w:rsidR="004D2E0E" w:rsidRDefault="004D2E0E" w:rsidP="00486423">
            <w:pPr>
              <w:spacing w:line="288" w:lineRule="auto"/>
              <w:jc w:val="center"/>
              <w:rPr>
                <w:b/>
              </w:rPr>
            </w:pPr>
            <w:r>
              <w:rPr>
                <w:b/>
              </w:rPr>
              <w:t xml:space="preserve">Annexe Lot </w:t>
            </w:r>
            <w:r w:rsidR="00BB2B55">
              <w:rPr>
                <w:b/>
              </w:rPr>
              <w:t>1</w:t>
            </w:r>
          </w:p>
        </w:tc>
        <w:tc>
          <w:tcPr>
            <w:tcW w:w="6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26A82" w14:textId="77777777" w:rsidR="004D2E0E" w:rsidRDefault="004D2E0E" w:rsidP="00B85477">
            <w:pPr>
              <w:spacing w:line="288" w:lineRule="auto"/>
              <w:jc w:val="center"/>
            </w:pPr>
            <w:r>
              <w:rPr>
                <w:b/>
              </w:rPr>
              <w:t>Description</w:t>
            </w:r>
          </w:p>
        </w:tc>
      </w:tr>
      <w:tr w:rsidR="004D2E0E" w:rsidRPr="00FB7268" w14:paraId="49AD73B5" w14:textId="77777777" w:rsidTr="004D2E0E">
        <w:trPr>
          <w:trHeight w:val="397"/>
          <w:jc w:val="center"/>
        </w:trPr>
        <w:tc>
          <w:tcPr>
            <w:tcW w:w="2037" w:type="dxa"/>
            <w:tcBorders>
              <w:top w:val="single" w:sz="4" w:space="0" w:color="000000"/>
              <w:left w:val="single" w:sz="4" w:space="0" w:color="000000"/>
              <w:bottom w:val="single" w:sz="4" w:space="0" w:color="000000"/>
            </w:tcBorders>
            <w:shd w:val="clear" w:color="auto" w:fill="auto"/>
            <w:vAlign w:val="center"/>
          </w:tcPr>
          <w:p w14:paraId="294890B4" w14:textId="77777777" w:rsidR="004D2E0E" w:rsidRPr="00BB2B55" w:rsidRDefault="004D2E0E" w:rsidP="00486423">
            <w:pPr>
              <w:spacing w:line="288" w:lineRule="auto"/>
              <w:jc w:val="center"/>
              <w:rPr>
                <w:color w:val="0000FF"/>
                <w:sz w:val="20"/>
              </w:rPr>
            </w:pPr>
            <w:r w:rsidRPr="00BB2B55">
              <w:t>Annexe</w:t>
            </w:r>
            <w:r w:rsidR="00BB2B55" w:rsidRPr="00BB2B55">
              <w:t xml:space="preserve"> 1.1</w:t>
            </w:r>
          </w:p>
        </w:tc>
        <w:tc>
          <w:tcPr>
            <w:tcW w:w="6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40555" w14:textId="77777777" w:rsidR="004D2E0E" w:rsidRPr="00BB2B55" w:rsidRDefault="004D2E0E" w:rsidP="00FB7268">
            <w:pPr>
              <w:spacing w:line="288" w:lineRule="auto"/>
            </w:pPr>
          </w:p>
        </w:tc>
      </w:tr>
      <w:tr w:rsidR="004D2E0E" w:rsidRPr="00FB7268" w14:paraId="6BF222A2" w14:textId="77777777" w:rsidTr="004D2E0E">
        <w:trPr>
          <w:trHeight w:val="397"/>
          <w:jc w:val="center"/>
        </w:trPr>
        <w:tc>
          <w:tcPr>
            <w:tcW w:w="2037" w:type="dxa"/>
            <w:tcBorders>
              <w:top w:val="single" w:sz="4" w:space="0" w:color="000000"/>
              <w:left w:val="single" w:sz="4" w:space="0" w:color="000000"/>
              <w:bottom w:val="single" w:sz="4" w:space="0" w:color="000000"/>
            </w:tcBorders>
            <w:shd w:val="clear" w:color="auto" w:fill="auto"/>
            <w:vAlign w:val="center"/>
          </w:tcPr>
          <w:p w14:paraId="1E3CBAD3" w14:textId="77777777" w:rsidR="004D2E0E" w:rsidRPr="00FB7268" w:rsidRDefault="00486423" w:rsidP="00B85477">
            <w:pPr>
              <w:spacing w:line="288" w:lineRule="auto"/>
              <w:jc w:val="center"/>
              <w:rPr>
                <w:color w:val="0000FF"/>
              </w:rPr>
            </w:pPr>
            <w:r>
              <w:t xml:space="preserve">Annexe </w:t>
            </w:r>
            <w:r w:rsidR="00BB2B55">
              <w:t>1</w:t>
            </w:r>
            <w:r w:rsidR="004D2E0E" w:rsidRPr="00FB7268">
              <w:t>.2</w:t>
            </w:r>
          </w:p>
        </w:tc>
        <w:tc>
          <w:tcPr>
            <w:tcW w:w="6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802DA" w14:textId="77777777" w:rsidR="004D2E0E" w:rsidRPr="00FB7268" w:rsidRDefault="004D2E0E" w:rsidP="00B85477">
            <w:pPr>
              <w:snapToGrid w:val="0"/>
              <w:spacing w:line="288" w:lineRule="auto"/>
              <w:rPr>
                <w:color w:val="0000FF"/>
              </w:rPr>
            </w:pPr>
          </w:p>
        </w:tc>
      </w:tr>
      <w:tr w:rsidR="00CF0D0C" w:rsidRPr="00FB7268" w14:paraId="319AA1CD" w14:textId="77777777" w:rsidTr="004D2E0E">
        <w:trPr>
          <w:trHeight w:val="397"/>
          <w:jc w:val="center"/>
        </w:trPr>
        <w:tc>
          <w:tcPr>
            <w:tcW w:w="2037" w:type="dxa"/>
            <w:tcBorders>
              <w:top w:val="single" w:sz="4" w:space="0" w:color="000000"/>
              <w:left w:val="single" w:sz="4" w:space="0" w:color="000000"/>
              <w:bottom w:val="single" w:sz="4" w:space="0" w:color="000000"/>
            </w:tcBorders>
            <w:shd w:val="clear" w:color="auto" w:fill="auto"/>
            <w:vAlign w:val="center"/>
          </w:tcPr>
          <w:p w14:paraId="43279EF5" w14:textId="77777777" w:rsidR="00CF0D0C" w:rsidRDefault="00CF0D0C" w:rsidP="00B85477">
            <w:pPr>
              <w:spacing w:line="288" w:lineRule="auto"/>
              <w:jc w:val="center"/>
            </w:pPr>
            <w:r>
              <w:t>…</w:t>
            </w:r>
          </w:p>
        </w:tc>
        <w:tc>
          <w:tcPr>
            <w:tcW w:w="6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9EB74" w14:textId="77777777" w:rsidR="00CF0D0C" w:rsidRPr="00FB7268" w:rsidRDefault="00CF0D0C" w:rsidP="00B85477">
            <w:pPr>
              <w:snapToGrid w:val="0"/>
              <w:spacing w:line="288" w:lineRule="auto"/>
              <w:rPr>
                <w:color w:val="0000FF"/>
              </w:rPr>
            </w:pPr>
          </w:p>
        </w:tc>
      </w:tr>
    </w:tbl>
    <w:p w14:paraId="310A1E5B" w14:textId="77777777" w:rsidR="004D2E0E" w:rsidRPr="00FB7268" w:rsidRDefault="004D2E0E" w:rsidP="004D2E0E">
      <w:pPr>
        <w:pStyle w:val="Titre10"/>
        <w:spacing w:line="288" w:lineRule="auto"/>
        <w:ind w:right="-108"/>
        <w:jc w:val="both"/>
        <w:rPr>
          <w:sz w:val="24"/>
        </w:rPr>
      </w:pPr>
    </w:p>
    <w:p w14:paraId="6C3B5928" w14:textId="149A68BC" w:rsidR="004D2E0E" w:rsidRDefault="004D2E0E" w:rsidP="00BB2B55">
      <w:pPr>
        <w:pStyle w:val="Titre10"/>
        <w:spacing w:line="288" w:lineRule="auto"/>
        <w:ind w:right="-108"/>
        <w:jc w:val="both"/>
        <w:rPr>
          <w:b/>
          <w:bCs/>
          <w:sz w:val="24"/>
        </w:rPr>
      </w:pPr>
    </w:p>
    <w:p w14:paraId="6AED9A16" w14:textId="7299362F" w:rsidR="00510347" w:rsidRDefault="00510347" w:rsidP="00BF4BF3">
      <w:pPr>
        <w:pStyle w:val="Titre1"/>
        <w:jc w:val="center"/>
        <w:rPr>
          <w:lang w:eastAsia="zh-CN"/>
        </w:rPr>
      </w:pPr>
      <w:r>
        <w:rPr>
          <w:lang w:eastAsia="zh-CN"/>
        </w:rPr>
        <w:t>COORDONNEES</w:t>
      </w:r>
    </w:p>
    <w:p w14:paraId="68A074AC" w14:textId="77777777" w:rsidR="00BF4BF3" w:rsidRPr="00BF4BF3" w:rsidRDefault="00BF4BF3" w:rsidP="00BF4BF3">
      <w:pPr>
        <w:rPr>
          <w:lang w:eastAsia="zh-CN"/>
        </w:rPr>
      </w:pPr>
    </w:p>
    <w:p w14:paraId="5EB690D6" w14:textId="77777777" w:rsidR="00BF4BF3" w:rsidRPr="00BF4BF3" w:rsidRDefault="00BF4BF3" w:rsidP="00BF4BF3">
      <w:pPr>
        <w:rPr>
          <w:lang w:eastAsia="zh-CN"/>
        </w:rPr>
      </w:pPr>
    </w:p>
    <w:p w14:paraId="3C848337" w14:textId="77777777" w:rsidR="00BF4BF3" w:rsidRDefault="00BF4BF3" w:rsidP="00BF4BF3">
      <w:pPr>
        <w:rPr>
          <w:rFonts w:ascii="Cambria" w:hAnsi="Cambria"/>
          <w:b/>
          <w:bCs/>
          <w:color w:val="365F91"/>
          <w:szCs w:val="24"/>
          <w:lang w:eastAsia="zh-CN"/>
        </w:rPr>
      </w:pPr>
    </w:p>
    <w:tbl>
      <w:tblPr>
        <w:tblStyle w:val="Grilledutableau"/>
        <w:tblW w:w="0" w:type="auto"/>
        <w:tblLook w:val="04A0" w:firstRow="1" w:lastRow="0" w:firstColumn="1" w:lastColumn="0" w:noHBand="0" w:noVBand="1"/>
      </w:tblPr>
      <w:tblGrid>
        <w:gridCol w:w="5253"/>
        <w:gridCol w:w="5253"/>
      </w:tblGrid>
      <w:tr w:rsidR="00BF4BF3" w14:paraId="30C88503" w14:textId="77777777" w:rsidTr="00BF4BF3">
        <w:tc>
          <w:tcPr>
            <w:tcW w:w="5253" w:type="dxa"/>
          </w:tcPr>
          <w:p w14:paraId="5FA6D67D" w14:textId="77777777" w:rsidR="00BF4BF3" w:rsidRDefault="00BF4BF3" w:rsidP="00BF4BF3">
            <w:pPr>
              <w:rPr>
                <w:lang w:eastAsia="zh-CN"/>
              </w:rPr>
            </w:pPr>
            <w:r>
              <w:rPr>
                <w:lang w:eastAsia="zh-CN"/>
              </w:rPr>
              <w:t>Nom, Prénom Signataire</w:t>
            </w:r>
          </w:p>
          <w:p w14:paraId="29741AE8" w14:textId="67F518F8" w:rsidR="004D74CC" w:rsidRDefault="004D74CC" w:rsidP="00BF4BF3">
            <w:pPr>
              <w:rPr>
                <w:lang w:eastAsia="zh-CN"/>
              </w:rPr>
            </w:pPr>
          </w:p>
        </w:tc>
        <w:tc>
          <w:tcPr>
            <w:tcW w:w="5253" w:type="dxa"/>
          </w:tcPr>
          <w:p w14:paraId="6638EC27" w14:textId="77777777" w:rsidR="00BF4BF3" w:rsidRDefault="00BF4BF3" w:rsidP="00BF4BF3">
            <w:pPr>
              <w:rPr>
                <w:lang w:eastAsia="zh-CN"/>
              </w:rPr>
            </w:pPr>
          </w:p>
        </w:tc>
      </w:tr>
      <w:tr w:rsidR="00BF4BF3" w14:paraId="18331FE4" w14:textId="77777777" w:rsidTr="00BF4BF3">
        <w:tc>
          <w:tcPr>
            <w:tcW w:w="5253" w:type="dxa"/>
          </w:tcPr>
          <w:p w14:paraId="497A2DCB" w14:textId="77777777" w:rsidR="00BF4BF3" w:rsidRDefault="00BF4BF3" w:rsidP="00BF4BF3">
            <w:pPr>
              <w:rPr>
                <w:lang w:eastAsia="zh-CN"/>
              </w:rPr>
            </w:pPr>
            <w:r>
              <w:rPr>
                <w:lang w:eastAsia="zh-CN"/>
              </w:rPr>
              <w:t>Désignation de l’entreprise</w:t>
            </w:r>
          </w:p>
          <w:p w14:paraId="17A38CB3" w14:textId="23473D2A" w:rsidR="004D74CC" w:rsidRDefault="004D74CC" w:rsidP="00BF4BF3">
            <w:pPr>
              <w:rPr>
                <w:lang w:eastAsia="zh-CN"/>
              </w:rPr>
            </w:pPr>
          </w:p>
        </w:tc>
        <w:tc>
          <w:tcPr>
            <w:tcW w:w="5253" w:type="dxa"/>
          </w:tcPr>
          <w:p w14:paraId="785962E0" w14:textId="77777777" w:rsidR="00BF4BF3" w:rsidRDefault="00BF4BF3" w:rsidP="00BF4BF3">
            <w:pPr>
              <w:rPr>
                <w:lang w:eastAsia="zh-CN"/>
              </w:rPr>
            </w:pPr>
          </w:p>
        </w:tc>
      </w:tr>
      <w:tr w:rsidR="00B942C3" w14:paraId="679CF434" w14:textId="77777777" w:rsidTr="00BF4BF3">
        <w:tc>
          <w:tcPr>
            <w:tcW w:w="5253" w:type="dxa"/>
          </w:tcPr>
          <w:p w14:paraId="05FE9A81" w14:textId="77777777" w:rsidR="00B942C3" w:rsidRDefault="00B942C3" w:rsidP="00BF4BF3">
            <w:pPr>
              <w:rPr>
                <w:lang w:eastAsia="zh-CN"/>
              </w:rPr>
            </w:pPr>
            <w:r>
              <w:rPr>
                <w:lang w:eastAsia="zh-CN"/>
              </w:rPr>
              <w:t>Adresse postale</w:t>
            </w:r>
          </w:p>
          <w:p w14:paraId="13F291A3" w14:textId="670CF3AB" w:rsidR="004D74CC" w:rsidRDefault="004D74CC" w:rsidP="00BF4BF3">
            <w:pPr>
              <w:rPr>
                <w:lang w:eastAsia="zh-CN"/>
              </w:rPr>
            </w:pPr>
          </w:p>
        </w:tc>
        <w:tc>
          <w:tcPr>
            <w:tcW w:w="5253" w:type="dxa"/>
          </w:tcPr>
          <w:p w14:paraId="5BC9CBD1" w14:textId="77777777" w:rsidR="00B942C3" w:rsidRDefault="00B942C3" w:rsidP="00BF4BF3">
            <w:pPr>
              <w:rPr>
                <w:lang w:eastAsia="zh-CN"/>
              </w:rPr>
            </w:pPr>
          </w:p>
        </w:tc>
      </w:tr>
      <w:tr w:rsidR="00BF4BF3" w14:paraId="0FFA3FE7" w14:textId="77777777" w:rsidTr="00BF4BF3">
        <w:tc>
          <w:tcPr>
            <w:tcW w:w="5253" w:type="dxa"/>
          </w:tcPr>
          <w:p w14:paraId="71DAE2F8" w14:textId="77777777" w:rsidR="00BF4BF3" w:rsidRDefault="00BF4BF3" w:rsidP="00BF4BF3">
            <w:pPr>
              <w:rPr>
                <w:lang w:eastAsia="zh-CN"/>
              </w:rPr>
            </w:pPr>
            <w:r>
              <w:rPr>
                <w:lang w:eastAsia="zh-CN"/>
              </w:rPr>
              <w:t>N° de Siret</w:t>
            </w:r>
          </w:p>
          <w:p w14:paraId="7C5B32AF" w14:textId="025AD307" w:rsidR="004D74CC" w:rsidRDefault="004D74CC" w:rsidP="00BF4BF3">
            <w:pPr>
              <w:rPr>
                <w:lang w:eastAsia="zh-CN"/>
              </w:rPr>
            </w:pPr>
          </w:p>
        </w:tc>
        <w:tc>
          <w:tcPr>
            <w:tcW w:w="5253" w:type="dxa"/>
          </w:tcPr>
          <w:p w14:paraId="51B46101" w14:textId="77777777" w:rsidR="00BF4BF3" w:rsidRDefault="00BF4BF3" w:rsidP="00BF4BF3">
            <w:pPr>
              <w:rPr>
                <w:lang w:eastAsia="zh-CN"/>
              </w:rPr>
            </w:pPr>
          </w:p>
        </w:tc>
      </w:tr>
      <w:tr w:rsidR="00BF4BF3" w14:paraId="7E7854E9" w14:textId="77777777" w:rsidTr="00BF4BF3">
        <w:tc>
          <w:tcPr>
            <w:tcW w:w="5253" w:type="dxa"/>
          </w:tcPr>
          <w:p w14:paraId="6FB7AF6D" w14:textId="77777777" w:rsidR="00BF4BF3" w:rsidRDefault="00BF4BF3" w:rsidP="00BF4BF3">
            <w:pPr>
              <w:rPr>
                <w:lang w:eastAsia="zh-CN"/>
              </w:rPr>
            </w:pPr>
            <w:r>
              <w:rPr>
                <w:lang w:eastAsia="zh-CN"/>
              </w:rPr>
              <w:t xml:space="preserve">Adresse </w:t>
            </w:r>
            <w:proofErr w:type="gramStart"/>
            <w:r>
              <w:rPr>
                <w:lang w:eastAsia="zh-CN"/>
              </w:rPr>
              <w:t>mail</w:t>
            </w:r>
            <w:proofErr w:type="gramEnd"/>
            <w:r>
              <w:rPr>
                <w:lang w:eastAsia="zh-CN"/>
              </w:rPr>
              <w:t xml:space="preserve"> de contact</w:t>
            </w:r>
          </w:p>
          <w:p w14:paraId="0E7240E9" w14:textId="2126C420" w:rsidR="004D74CC" w:rsidRDefault="004D74CC" w:rsidP="00BF4BF3">
            <w:pPr>
              <w:rPr>
                <w:lang w:eastAsia="zh-CN"/>
              </w:rPr>
            </w:pPr>
          </w:p>
        </w:tc>
        <w:tc>
          <w:tcPr>
            <w:tcW w:w="5253" w:type="dxa"/>
          </w:tcPr>
          <w:p w14:paraId="5030E2C4" w14:textId="77777777" w:rsidR="00BF4BF3" w:rsidRDefault="00BF4BF3" w:rsidP="00BF4BF3">
            <w:pPr>
              <w:rPr>
                <w:lang w:eastAsia="zh-CN"/>
              </w:rPr>
            </w:pPr>
          </w:p>
        </w:tc>
      </w:tr>
      <w:tr w:rsidR="00BF4BF3" w14:paraId="17EF27C2" w14:textId="77777777" w:rsidTr="00BF4BF3">
        <w:tc>
          <w:tcPr>
            <w:tcW w:w="5253" w:type="dxa"/>
          </w:tcPr>
          <w:p w14:paraId="339AC0A9" w14:textId="77777777" w:rsidR="00BF4BF3" w:rsidRDefault="00BF4BF3" w:rsidP="00BF4BF3">
            <w:pPr>
              <w:rPr>
                <w:lang w:eastAsia="zh-CN"/>
              </w:rPr>
            </w:pPr>
            <w:r>
              <w:rPr>
                <w:lang w:eastAsia="zh-CN"/>
              </w:rPr>
              <w:t>Téléphone</w:t>
            </w:r>
          </w:p>
          <w:p w14:paraId="695E7B6F" w14:textId="2997CDF6" w:rsidR="004D74CC" w:rsidRDefault="004D74CC" w:rsidP="00BF4BF3">
            <w:pPr>
              <w:rPr>
                <w:lang w:eastAsia="zh-CN"/>
              </w:rPr>
            </w:pPr>
          </w:p>
        </w:tc>
        <w:tc>
          <w:tcPr>
            <w:tcW w:w="5253" w:type="dxa"/>
          </w:tcPr>
          <w:p w14:paraId="68B236DA" w14:textId="77777777" w:rsidR="00BF4BF3" w:rsidRDefault="00BF4BF3" w:rsidP="00BF4BF3">
            <w:pPr>
              <w:rPr>
                <w:lang w:eastAsia="zh-CN"/>
              </w:rPr>
            </w:pPr>
          </w:p>
        </w:tc>
      </w:tr>
      <w:tr w:rsidR="00BF4BF3" w14:paraId="3D6AAF8D" w14:textId="77777777" w:rsidTr="00BF4BF3">
        <w:tc>
          <w:tcPr>
            <w:tcW w:w="5253" w:type="dxa"/>
          </w:tcPr>
          <w:p w14:paraId="43E16CA2" w14:textId="4F4CF1AB" w:rsidR="00BF4BF3" w:rsidRDefault="002C505A" w:rsidP="00BF4BF3">
            <w:pPr>
              <w:rPr>
                <w:lang w:eastAsia="zh-CN"/>
              </w:rPr>
            </w:pPr>
            <w:r>
              <w:rPr>
                <w:lang w:eastAsia="zh-CN"/>
              </w:rPr>
              <w:t xml:space="preserve">Contact commercial / Référent </w:t>
            </w:r>
          </w:p>
          <w:p w14:paraId="23A14DFA" w14:textId="77777777" w:rsidR="002C505A" w:rsidRDefault="002C505A" w:rsidP="00BF4BF3">
            <w:pPr>
              <w:rPr>
                <w:lang w:eastAsia="zh-CN"/>
              </w:rPr>
            </w:pPr>
            <w:r>
              <w:rPr>
                <w:lang w:eastAsia="zh-CN"/>
              </w:rPr>
              <w:t>(Indiquer coordonnées de contact)</w:t>
            </w:r>
          </w:p>
          <w:p w14:paraId="4CD4F9CB" w14:textId="0B5365E6" w:rsidR="004D74CC" w:rsidRDefault="004D74CC" w:rsidP="00BF4BF3">
            <w:pPr>
              <w:rPr>
                <w:lang w:eastAsia="zh-CN"/>
              </w:rPr>
            </w:pPr>
          </w:p>
        </w:tc>
        <w:tc>
          <w:tcPr>
            <w:tcW w:w="5253" w:type="dxa"/>
          </w:tcPr>
          <w:p w14:paraId="217FC30E" w14:textId="77777777" w:rsidR="00BF4BF3" w:rsidRDefault="00BF4BF3" w:rsidP="00BF4BF3">
            <w:pPr>
              <w:rPr>
                <w:lang w:eastAsia="zh-CN"/>
              </w:rPr>
            </w:pPr>
          </w:p>
        </w:tc>
      </w:tr>
    </w:tbl>
    <w:p w14:paraId="256F6917" w14:textId="77777777" w:rsidR="00BF4BF3" w:rsidRPr="00BF4BF3" w:rsidRDefault="00BF4BF3" w:rsidP="00BF4BF3">
      <w:pPr>
        <w:ind w:firstLine="708"/>
        <w:rPr>
          <w:lang w:eastAsia="zh-CN"/>
        </w:rPr>
      </w:pPr>
    </w:p>
    <w:sectPr w:rsidR="00BF4BF3" w:rsidRPr="00BF4BF3" w:rsidSect="00500E70">
      <w:pgSz w:w="11906" w:h="16838"/>
      <w:pgMar w:top="851" w:right="851" w:bottom="709" w:left="539" w:header="709"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ED4A8" w14:textId="77777777" w:rsidR="004136A3" w:rsidRDefault="004136A3">
      <w:r>
        <w:separator/>
      </w:r>
    </w:p>
  </w:endnote>
  <w:endnote w:type="continuationSeparator" w:id="0">
    <w:p w14:paraId="7FCD4C93" w14:textId="77777777" w:rsidR="004136A3" w:rsidRDefault="0041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052737"/>
      <w:docPartObj>
        <w:docPartGallery w:val="Page Numbers (Bottom of Page)"/>
        <w:docPartUnique/>
      </w:docPartObj>
    </w:sdtPr>
    <w:sdtContent>
      <w:p w14:paraId="0D9D88FE" w14:textId="72D749EE" w:rsidR="00FE2AD8" w:rsidRDefault="00FE2AD8">
        <w:pPr>
          <w:pStyle w:val="Pieddepage"/>
          <w:jc w:val="right"/>
        </w:pPr>
        <w:r>
          <w:fldChar w:fldCharType="begin"/>
        </w:r>
        <w:r>
          <w:instrText>PAGE   \* MERGEFORMAT</w:instrText>
        </w:r>
        <w:r>
          <w:fldChar w:fldCharType="separate"/>
        </w:r>
        <w:r>
          <w:t>2</w:t>
        </w:r>
        <w:r>
          <w:fldChar w:fldCharType="end"/>
        </w:r>
        <w:r>
          <w:t>/6</w:t>
        </w:r>
      </w:p>
    </w:sdtContent>
  </w:sdt>
  <w:p w14:paraId="0580F10F" w14:textId="77777777" w:rsidR="00FE2AD8" w:rsidRDefault="00FE2A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8C09D" w14:textId="77777777" w:rsidR="004136A3" w:rsidRDefault="004136A3">
      <w:r>
        <w:separator/>
      </w:r>
    </w:p>
  </w:footnote>
  <w:footnote w:type="continuationSeparator" w:id="0">
    <w:p w14:paraId="1C2935DC" w14:textId="77777777" w:rsidR="004136A3" w:rsidRDefault="00413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D59F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2E499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83653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1C2105"/>
    <w:multiLevelType w:val="hybridMultilevel"/>
    <w:tmpl w:val="DD88478C"/>
    <w:lvl w:ilvl="0" w:tplc="92E01F76">
      <w:start w:val="1"/>
      <w:numFmt w:val="bullet"/>
      <w:lvlText w:val=""/>
      <w:lvlJc w:val="left"/>
      <w:pPr>
        <w:tabs>
          <w:tab w:val="num" w:pos="720"/>
        </w:tabs>
        <w:ind w:left="720" w:hanging="360"/>
      </w:pPr>
      <w:rPr>
        <w:rFonts w:ascii="Symbol" w:hAnsi="Symbol" w:hint="default"/>
      </w:rPr>
    </w:lvl>
    <w:lvl w:ilvl="1" w:tplc="59E2B45C" w:tentative="1">
      <w:start w:val="1"/>
      <w:numFmt w:val="bullet"/>
      <w:lvlText w:val="o"/>
      <w:lvlJc w:val="left"/>
      <w:pPr>
        <w:tabs>
          <w:tab w:val="num" w:pos="1440"/>
        </w:tabs>
        <w:ind w:left="1440" w:hanging="360"/>
      </w:pPr>
      <w:rPr>
        <w:rFonts w:ascii="Courier New" w:hAnsi="Courier New" w:hint="default"/>
      </w:rPr>
    </w:lvl>
    <w:lvl w:ilvl="2" w:tplc="B3287E7C" w:tentative="1">
      <w:start w:val="1"/>
      <w:numFmt w:val="bullet"/>
      <w:lvlText w:val=""/>
      <w:lvlJc w:val="left"/>
      <w:pPr>
        <w:tabs>
          <w:tab w:val="num" w:pos="2160"/>
        </w:tabs>
        <w:ind w:left="2160" w:hanging="360"/>
      </w:pPr>
      <w:rPr>
        <w:rFonts w:ascii="Wingdings" w:hAnsi="Wingdings" w:hint="default"/>
      </w:rPr>
    </w:lvl>
    <w:lvl w:ilvl="3" w:tplc="F4006D8E" w:tentative="1">
      <w:start w:val="1"/>
      <w:numFmt w:val="bullet"/>
      <w:lvlText w:val=""/>
      <w:lvlJc w:val="left"/>
      <w:pPr>
        <w:tabs>
          <w:tab w:val="num" w:pos="2880"/>
        </w:tabs>
        <w:ind w:left="2880" w:hanging="360"/>
      </w:pPr>
      <w:rPr>
        <w:rFonts w:ascii="Symbol" w:hAnsi="Symbol" w:hint="default"/>
      </w:rPr>
    </w:lvl>
    <w:lvl w:ilvl="4" w:tplc="78A82914" w:tentative="1">
      <w:start w:val="1"/>
      <w:numFmt w:val="bullet"/>
      <w:lvlText w:val="o"/>
      <w:lvlJc w:val="left"/>
      <w:pPr>
        <w:tabs>
          <w:tab w:val="num" w:pos="3600"/>
        </w:tabs>
        <w:ind w:left="3600" w:hanging="360"/>
      </w:pPr>
      <w:rPr>
        <w:rFonts w:ascii="Courier New" w:hAnsi="Courier New" w:hint="default"/>
      </w:rPr>
    </w:lvl>
    <w:lvl w:ilvl="5" w:tplc="6E985456" w:tentative="1">
      <w:start w:val="1"/>
      <w:numFmt w:val="bullet"/>
      <w:lvlText w:val=""/>
      <w:lvlJc w:val="left"/>
      <w:pPr>
        <w:tabs>
          <w:tab w:val="num" w:pos="4320"/>
        </w:tabs>
        <w:ind w:left="4320" w:hanging="360"/>
      </w:pPr>
      <w:rPr>
        <w:rFonts w:ascii="Wingdings" w:hAnsi="Wingdings" w:hint="default"/>
      </w:rPr>
    </w:lvl>
    <w:lvl w:ilvl="6" w:tplc="D4F20A30" w:tentative="1">
      <w:start w:val="1"/>
      <w:numFmt w:val="bullet"/>
      <w:lvlText w:val=""/>
      <w:lvlJc w:val="left"/>
      <w:pPr>
        <w:tabs>
          <w:tab w:val="num" w:pos="5040"/>
        </w:tabs>
        <w:ind w:left="5040" w:hanging="360"/>
      </w:pPr>
      <w:rPr>
        <w:rFonts w:ascii="Symbol" w:hAnsi="Symbol" w:hint="default"/>
      </w:rPr>
    </w:lvl>
    <w:lvl w:ilvl="7" w:tplc="33CEC0B0" w:tentative="1">
      <w:start w:val="1"/>
      <w:numFmt w:val="bullet"/>
      <w:lvlText w:val="o"/>
      <w:lvlJc w:val="left"/>
      <w:pPr>
        <w:tabs>
          <w:tab w:val="num" w:pos="5760"/>
        </w:tabs>
        <w:ind w:left="5760" w:hanging="360"/>
      </w:pPr>
      <w:rPr>
        <w:rFonts w:ascii="Courier New" w:hAnsi="Courier New" w:hint="default"/>
      </w:rPr>
    </w:lvl>
    <w:lvl w:ilvl="8" w:tplc="9B301E2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246DE8"/>
    <w:multiLevelType w:val="hybridMultilevel"/>
    <w:tmpl w:val="6B2E3EAA"/>
    <w:lvl w:ilvl="0" w:tplc="F70EA052">
      <w:start w:val="1"/>
      <w:numFmt w:val="decimal"/>
      <w:lvlText w:val="%1."/>
      <w:lvlJc w:val="left"/>
      <w:pPr>
        <w:tabs>
          <w:tab w:val="num" w:pos="2421"/>
        </w:tabs>
        <w:ind w:left="2421" w:hanging="360"/>
      </w:pPr>
    </w:lvl>
    <w:lvl w:ilvl="1" w:tplc="D7DCBE30">
      <w:start w:val="1"/>
      <w:numFmt w:val="lowerLetter"/>
      <w:lvlText w:val="%2."/>
      <w:lvlJc w:val="left"/>
      <w:pPr>
        <w:tabs>
          <w:tab w:val="num" w:pos="3141"/>
        </w:tabs>
        <w:ind w:left="3141" w:hanging="360"/>
      </w:pPr>
    </w:lvl>
    <w:lvl w:ilvl="2" w:tplc="DC845C5E" w:tentative="1">
      <w:start w:val="1"/>
      <w:numFmt w:val="lowerRoman"/>
      <w:lvlText w:val="%3."/>
      <w:lvlJc w:val="right"/>
      <w:pPr>
        <w:tabs>
          <w:tab w:val="num" w:pos="3861"/>
        </w:tabs>
        <w:ind w:left="3861" w:hanging="180"/>
      </w:pPr>
    </w:lvl>
    <w:lvl w:ilvl="3" w:tplc="1A4886F2" w:tentative="1">
      <w:start w:val="1"/>
      <w:numFmt w:val="decimal"/>
      <w:lvlText w:val="%4."/>
      <w:lvlJc w:val="left"/>
      <w:pPr>
        <w:tabs>
          <w:tab w:val="num" w:pos="4581"/>
        </w:tabs>
        <w:ind w:left="4581" w:hanging="360"/>
      </w:pPr>
    </w:lvl>
    <w:lvl w:ilvl="4" w:tplc="69DA454C" w:tentative="1">
      <w:start w:val="1"/>
      <w:numFmt w:val="lowerLetter"/>
      <w:lvlText w:val="%5."/>
      <w:lvlJc w:val="left"/>
      <w:pPr>
        <w:tabs>
          <w:tab w:val="num" w:pos="5301"/>
        </w:tabs>
        <w:ind w:left="5301" w:hanging="360"/>
      </w:pPr>
    </w:lvl>
    <w:lvl w:ilvl="5" w:tplc="CFC42682" w:tentative="1">
      <w:start w:val="1"/>
      <w:numFmt w:val="lowerRoman"/>
      <w:lvlText w:val="%6."/>
      <w:lvlJc w:val="right"/>
      <w:pPr>
        <w:tabs>
          <w:tab w:val="num" w:pos="6021"/>
        </w:tabs>
        <w:ind w:left="6021" w:hanging="180"/>
      </w:pPr>
    </w:lvl>
    <w:lvl w:ilvl="6" w:tplc="D38C3B0E" w:tentative="1">
      <w:start w:val="1"/>
      <w:numFmt w:val="decimal"/>
      <w:lvlText w:val="%7."/>
      <w:lvlJc w:val="left"/>
      <w:pPr>
        <w:tabs>
          <w:tab w:val="num" w:pos="6741"/>
        </w:tabs>
        <w:ind w:left="6741" w:hanging="360"/>
      </w:pPr>
    </w:lvl>
    <w:lvl w:ilvl="7" w:tplc="038C8D3A" w:tentative="1">
      <w:start w:val="1"/>
      <w:numFmt w:val="lowerLetter"/>
      <w:lvlText w:val="%8."/>
      <w:lvlJc w:val="left"/>
      <w:pPr>
        <w:tabs>
          <w:tab w:val="num" w:pos="7461"/>
        </w:tabs>
        <w:ind w:left="7461" w:hanging="360"/>
      </w:pPr>
    </w:lvl>
    <w:lvl w:ilvl="8" w:tplc="79CAC0D4" w:tentative="1">
      <w:start w:val="1"/>
      <w:numFmt w:val="lowerRoman"/>
      <w:lvlText w:val="%9."/>
      <w:lvlJc w:val="right"/>
      <w:pPr>
        <w:tabs>
          <w:tab w:val="num" w:pos="8181"/>
        </w:tabs>
        <w:ind w:left="8181" w:hanging="180"/>
      </w:pPr>
    </w:lvl>
  </w:abstractNum>
  <w:abstractNum w:abstractNumId="5" w15:restartNumberingAfterBreak="0">
    <w:nsid w:val="420866C4"/>
    <w:multiLevelType w:val="hybridMultilevel"/>
    <w:tmpl w:val="53CE557C"/>
    <w:lvl w:ilvl="0" w:tplc="F912E204">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4702552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2C4A2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450BE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BAF692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11448570">
    <w:abstractNumId w:val="4"/>
  </w:num>
  <w:num w:numId="2" w16cid:durableId="1729763759">
    <w:abstractNumId w:val="3"/>
  </w:num>
  <w:num w:numId="3" w16cid:durableId="1198272433">
    <w:abstractNumId w:val="8"/>
  </w:num>
  <w:num w:numId="4" w16cid:durableId="1283070092">
    <w:abstractNumId w:val="6"/>
  </w:num>
  <w:num w:numId="5" w16cid:durableId="275597660">
    <w:abstractNumId w:val="5"/>
  </w:num>
  <w:num w:numId="6" w16cid:durableId="467288608">
    <w:abstractNumId w:val="2"/>
  </w:num>
  <w:num w:numId="7" w16cid:durableId="1357385849">
    <w:abstractNumId w:val="0"/>
  </w:num>
  <w:num w:numId="8" w16cid:durableId="8799919">
    <w:abstractNumId w:val="9"/>
  </w:num>
  <w:num w:numId="9" w16cid:durableId="1772428277">
    <w:abstractNumId w:val="7"/>
  </w:num>
  <w:num w:numId="10" w16cid:durableId="1834837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85C"/>
    <w:rsid w:val="00005EE3"/>
    <w:rsid w:val="00013804"/>
    <w:rsid w:val="00017548"/>
    <w:rsid w:val="000209D6"/>
    <w:rsid w:val="00035ECB"/>
    <w:rsid w:val="00045C81"/>
    <w:rsid w:val="00056A78"/>
    <w:rsid w:val="0006246F"/>
    <w:rsid w:val="00062629"/>
    <w:rsid w:val="0007757C"/>
    <w:rsid w:val="00081877"/>
    <w:rsid w:val="00085DDB"/>
    <w:rsid w:val="00091187"/>
    <w:rsid w:val="000A7F91"/>
    <w:rsid w:val="000B0806"/>
    <w:rsid w:val="000C6DFA"/>
    <w:rsid w:val="000F2441"/>
    <w:rsid w:val="000F59AC"/>
    <w:rsid w:val="000F673B"/>
    <w:rsid w:val="0010450A"/>
    <w:rsid w:val="00112B1D"/>
    <w:rsid w:val="0014180E"/>
    <w:rsid w:val="00152939"/>
    <w:rsid w:val="00181363"/>
    <w:rsid w:val="00191D52"/>
    <w:rsid w:val="001A5A3F"/>
    <w:rsid w:val="001B52AA"/>
    <w:rsid w:val="001B74C2"/>
    <w:rsid w:val="001D0491"/>
    <w:rsid w:val="001D3981"/>
    <w:rsid w:val="001E393E"/>
    <w:rsid w:val="001E4011"/>
    <w:rsid w:val="001E7B51"/>
    <w:rsid w:val="001E7D2D"/>
    <w:rsid w:val="001F50EF"/>
    <w:rsid w:val="001F702A"/>
    <w:rsid w:val="00200442"/>
    <w:rsid w:val="00225F6D"/>
    <w:rsid w:val="00226B46"/>
    <w:rsid w:val="00227B2A"/>
    <w:rsid w:val="00232A66"/>
    <w:rsid w:val="002419EC"/>
    <w:rsid w:val="00245325"/>
    <w:rsid w:val="00255018"/>
    <w:rsid w:val="002671C8"/>
    <w:rsid w:val="00273BB3"/>
    <w:rsid w:val="00273D25"/>
    <w:rsid w:val="00280321"/>
    <w:rsid w:val="00290D1E"/>
    <w:rsid w:val="00292A74"/>
    <w:rsid w:val="002A077D"/>
    <w:rsid w:val="002B033C"/>
    <w:rsid w:val="002C505A"/>
    <w:rsid w:val="002D79E3"/>
    <w:rsid w:val="002F4B54"/>
    <w:rsid w:val="002F691B"/>
    <w:rsid w:val="00317929"/>
    <w:rsid w:val="00324939"/>
    <w:rsid w:val="00357B4F"/>
    <w:rsid w:val="00382117"/>
    <w:rsid w:val="003A29FE"/>
    <w:rsid w:val="003A5209"/>
    <w:rsid w:val="003B4668"/>
    <w:rsid w:val="003D333F"/>
    <w:rsid w:val="003D417C"/>
    <w:rsid w:val="003E5120"/>
    <w:rsid w:val="003F2D16"/>
    <w:rsid w:val="003F32CE"/>
    <w:rsid w:val="004136A3"/>
    <w:rsid w:val="00424CAD"/>
    <w:rsid w:val="004304A4"/>
    <w:rsid w:val="0043380A"/>
    <w:rsid w:val="00435EB2"/>
    <w:rsid w:val="00447E03"/>
    <w:rsid w:val="004666FC"/>
    <w:rsid w:val="00486423"/>
    <w:rsid w:val="00486B6E"/>
    <w:rsid w:val="004B1C71"/>
    <w:rsid w:val="004B4347"/>
    <w:rsid w:val="004C2B54"/>
    <w:rsid w:val="004D2E0E"/>
    <w:rsid w:val="004D523B"/>
    <w:rsid w:val="004D74CC"/>
    <w:rsid w:val="004D7FC6"/>
    <w:rsid w:val="004E2763"/>
    <w:rsid w:val="004E40DE"/>
    <w:rsid w:val="004E4596"/>
    <w:rsid w:val="004E5ED2"/>
    <w:rsid w:val="004F6FB6"/>
    <w:rsid w:val="00500E70"/>
    <w:rsid w:val="0050373F"/>
    <w:rsid w:val="00510347"/>
    <w:rsid w:val="00517938"/>
    <w:rsid w:val="00523D02"/>
    <w:rsid w:val="00524BC9"/>
    <w:rsid w:val="00557C96"/>
    <w:rsid w:val="005844D9"/>
    <w:rsid w:val="00592C9D"/>
    <w:rsid w:val="005A25AF"/>
    <w:rsid w:val="005A3151"/>
    <w:rsid w:val="005C0552"/>
    <w:rsid w:val="005C3DD7"/>
    <w:rsid w:val="005C748A"/>
    <w:rsid w:val="005D0679"/>
    <w:rsid w:val="005D2288"/>
    <w:rsid w:val="005D5D69"/>
    <w:rsid w:val="005D6E7D"/>
    <w:rsid w:val="005E5C04"/>
    <w:rsid w:val="005F0E34"/>
    <w:rsid w:val="00614DB8"/>
    <w:rsid w:val="00623D9C"/>
    <w:rsid w:val="00625F68"/>
    <w:rsid w:val="00632DE2"/>
    <w:rsid w:val="00636CFA"/>
    <w:rsid w:val="0064241C"/>
    <w:rsid w:val="006443CE"/>
    <w:rsid w:val="00644C0D"/>
    <w:rsid w:val="00662F5D"/>
    <w:rsid w:val="00670DA2"/>
    <w:rsid w:val="00690D53"/>
    <w:rsid w:val="006A47E4"/>
    <w:rsid w:val="006A5E40"/>
    <w:rsid w:val="006B2D25"/>
    <w:rsid w:val="006C42FD"/>
    <w:rsid w:val="006C7643"/>
    <w:rsid w:val="006E198D"/>
    <w:rsid w:val="006E2644"/>
    <w:rsid w:val="006E621D"/>
    <w:rsid w:val="006F1ACE"/>
    <w:rsid w:val="00701A2B"/>
    <w:rsid w:val="00724028"/>
    <w:rsid w:val="00726274"/>
    <w:rsid w:val="0073546F"/>
    <w:rsid w:val="00746969"/>
    <w:rsid w:val="007476AD"/>
    <w:rsid w:val="00753749"/>
    <w:rsid w:val="00754424"/>
    <w:rsid w:val="0076029B"/>
    <w:rsid w:val="007758EC"/>
    <w:rsid w:val="007907FA"/>
    <w:rsid w:val="007A1E55"/>
    <w:rsid w:val="007A3A60"/>
    <w:rsid w:val="007B0FAC"/>
    <w:rsid w:val="007F0A3B"/>
    <w:rsid w:val="00802B30"/>
    <w:rsid w:val="008125AC"/>
    <w:rsid w:val="00813499"/>
    <w:rsid w:val="00822E3A"/>
    <w:rsid w:val="0082634B"/>
    <w:rsid w:val="00826E9E"/>
    <w:rsid w:val="00862533"/>
    <w:rsid w:val="00872820"/>
    <w:rsid w:val="00877CB7"/>
    <w:rsid w:val="008871DF"/>
    <w:rsid w:val="00891DED"/>
    <w:rsid w:val="008B0200"/>
    <w:rsid w:val="008B43EB"/>
    <w:rsid w:val="008B690C"/>
    <w:rsid w:val="008B7F33"/>
    <w:rsid w:val="008E69AE"/>
    <w:rsid w:val="00903C82"/>
    <w:rsid w:val="009126B6"/>
    <w:rsid w:val="00921403"/>
    <w:rsid w:val="0092285C"/>
    <w:rsid w:val="00941F57"/>
    <w:rsid w:val="009439A9"/>
    <w:rsid w:val="00943F95"/>
    <w:rsid w:val="0096445D"/>
    <w:rsid w:val="0098045F"/>
    <w:rsid w:val="009A1B4A"/>
    <w:rsid w:val="009A5898"/>
    <w:rsid w:val="009E45BE"/>
    <w:rsid w:val="009E7F55"/>
    <w:rsid w:val="009F2BB7"/>
    <w:rsid w:val="009F513D"/>
    <w:rsid w:val="009F6FED"/>
    <w:rsid w:val="00A07B79"/>
    <w:rsid w:val="00A13B15"/>
    <w:rsid w:val="00A16EF1"/>
    <w:rsid w:val="00A72467"/>
    <w:rsid w:val="00A927B5"/>
    <w:rsid w:val="00A95AF6"/>
    <w:rsid w:val="00A968E6"/>
    <w:rsid w:val="00AC521A"/>
    <w:rsid w:val="00AF2C58"/>
    <w:rsid w:val="00AF6EE7"/>
    <w:rsid w:val="00B12CC3"/>
    <w:rsid w:val="00B15415"/>
    <w:rsid w:val="00B21967"/>
    <w:rsid w:val="00B24633"/>
    <w:rsid w:val="00B40D28"/>
    <w:rsid w:val="00B52399"/>
    <w:rsid w:val="00B60183"/>
    <w:rsid w:val="00B71AA8"/>
    <w:rsid w:val="00B853D7"/>
    <w:rsid w:val="00B85477"/>
    <w:rsid w:val="00B87B80"/>
    <w:rsid w:val="00B942C3"/>
    <w:rsid w:val="00BB2B55"/>
    <w:rsid w:val="00BD5114"/>
    <w:rsid w:val="00BD7D67"/>
    <w:rsid w:val="00BE456B"/>
    <w:rsid w:val="00BF18D6"/>
    <w:rsid w:val="00BF4BF3"/>
    <w:rsid w:val="00C066F6"/>
    <w:rsid w:val="00C105AD"/>
    <w:rsid w:val="00C1296A"/>
    <w:rsid w:val="00C34131"/>
    <w:rsid w:val="00C40486"/>
    <w:rsid w:val="00C5593E"/>
    <w:rsid w:val="00C65DE0"/>
    <w:rsid w:val="00C83DB4"/>
    <w:rsid w:val="00C91C7C"/>
    <w:rsid w:val="00CB3652"/>
    <w:rsid w:val="00CB739F"/>
    <w:rsid w:val="00CC3578"/>
    <w:rsid w:val="00CE2B1B"/>
    <w:rsid w:val="00CF0D0C"/>
    <w:rsid w:val="00CF6642"/>
    <w:rsid w:val="00D01D49"/>
    <w:rsid w:val="00D027B4"/>
    <w:rsid w:val="00D036A7"/>
    <w:rsid w:val="00D04095"/>
    <w:rsid w:val="00D12E4B"/>
    <w:rsid w:val="00D23F7C"/>
    <w:rsid w:val="00D31D8A"/>
    <w:rsid w:val="00D325B9"/>
    <w:rsid w:val="00D46B7B"/>
    <w:rsid w:val="00D500D6"/>
    <w:rsid w:val="00D63311"/>
    <w:rsid w:val="00D735E1"/>
    <w:rsid w:val="00D75994"/>
    <w:rsid w:val="00D8288B"/>
    <w:rsid w:val="00DA2CFD"/>
    <w:rsid w:val="00DB639B"/>
    <w:rsid w:val="00DC1815"/>
    <w:rsid w:val="00DC5C2B"/>
    <w:rsid w:val="00DE1340"/>
    <w:rsid w:val="00DE4F22"/>
    <w:rsid w:val="00DF5E24"/>
    <w:rsid w:val="00E07E31"/>
    <w:rsid w:val="00E12373"/>
    <w:rsid w:val="00E35795"/>
    <w:rsid w:val="00E36CDE"/>
    <w:rsid w:val="00E40147"/>
    <w:rsid w:val="00E44C4C"/>
    <w:rsid w:val="00E45B87"/>
    <w:rsid w:val="00E50F68"/>
    <w:rsid w:val="00E63D69"/>
    <w:rsid w:val="00E64E1E"/>
    <w:rsid w:val="00E7339E"/>
    <w:rsid w:val="00E8670F"/>
    <w:rsid w:val="00E9036C"/>
    <w:rsid w:val="00E93ECD"/>
    <w:rsid w:val="00E940EB"/>
    <w:rsid w:val="00E94E57"/>
    <w:rsid w:val="00EB439A"/>
    <w:rsid w:val="00EC0EFB"/>
    <w:rsid w:val="00EC1665"/>
    <w:rsid w:val="00ED3A15"/>
    <w:rsid w:val="00EE36B5"/>
    <w:rsid w:val="00EF279D"/>
    <w:rsid w:val="00F04F00"/>
    <w:rsid w:val="00F121CB"/>
    <w:rsid w:val="00F3236D"/>
    <w:rsid w:val="00F340FD"/>
    <w:rsid w:val="00F4319E"/>
    <w:rsid w:val="00F66506"/>
    <w:rsid w:val="00F671D4"/>
    <w:rsid w:val="00F9649F"/>
    <w:rsid w:val="00F97F81"/>
    <w:rsid w:val="00FA1623"/>
    <w:rsid w:val="00FA246B"/>
    <w:rsid w:val="00FB40C6"/>
    <w:rsid w:val="00FB7268"/>
    <w:rsid w:val="00FD715E"/>
    <w:rsid w:val="00FD7E65"/>
    <w:rsid w:val="00FE2AD8"/>
    <w:rsid w:val="00FE4EF0"/>
    <w:rsid w:val="00FE50A2"/>
    <w:rsid w:val="00FE77A3"/>
    <w:rsid w:val="00FF4CA6"/>
    <w:rsid w:val="00FF6034"/>
    <w:rsid w:val="00FF6C0E"/>
    <w:rsid w:val="79DE4E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51F5A"/>
  <w15:chartTrackingRefBased/>
  <w15:docId w15:val="{A41D73CE-1F6B-4302-9A64-AC5329B8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85C"/>
    <w:rPr>
      <w:sz w:val="24"/>
    </w:rPr>
  </w:style>
  <w:style w:type="paragraph" w:styleId="Titre1">
    <w:name w:val="heading 1"/>
    <w:basedOn w:val="Normal"/>
    <w:next w:val="Normal"/>
    <w:link w:val="Titre1Car"/>
    <w:qFormat/>
    <w:rsid w:val="0092285C"/>
    <w:pPr>
      <w:pBdr>
        <w:bottom w:val="single" w:sz="12" w:space="1" w:color="365F91"/>
      </w:pBdr>
      <w:spacing w:before="600" w:after="80"/>
      <w:outlineLvl w:val="0"/>
    </w:pPr>
    <w:rPr>
      <w:rFonts w:ascii="Cambria" w:hAnsi="Cambria"/>
      <w:b/>
      <w:bCs/>
      <w:color w:val="365F91"/>
      <w:szCs w:val="24"/>
    </w:rPr>
  </w:style>
  <w:style w:type="paragraph" w:styleId="Titre5">
    <w:name w:val="heading 5"/>
    <w:basedOn w:val="Normal"/>
    <w:next w:val="Normal"/>
    <w:qFormat/>
    <w:rsid w:val="0092285C"/>
    <w:pPr>
      <w:spacing w:before="240" w:after="60"/>
      <w:outlineLvl w:val="4"/>
    </w:pPr>
    <w:rPr>
      <w:b/>
      <w:bCs/>
      <w:i/>
      <w:iCs/>
      <w:sz w:val="26"/>
      <w:szCs w:val="26"/>
    </w:rPr>
  </w:style>
  <w:style w:type="paragraph" w:styleId="Titre6">
    <w:name w:val="heading 6"/>
    <w:basedOn w:val="Normal"/>
    <w:next w:val="Normal"/>
    <w:qFormat/>
    <w:rsid w:val="0092285C"/>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2285C"/>
    <w:rPr>
      <w:rFonts w:ascii="Cambria" w:hAnsi="Cambria"/>
      <w:b/>
      <w:bCs/>
      <w:color w:val="365F91"/>
      <w:sz w:val="24"/>
      <w:szCs w:val="24"/>
      <w:lang w:val="fr-FR" w:eastAsia="fr-FR" w:bidi="ar-SA"/>
    </w:rPr>
  </w:style>
  <w:style w:type="paragraph" w:styleId="Retraitcorpsdetexte2">
    <w:name w:val="Body Text Indent 2"/>
    <w:basedOn w:val="Normal"/>
    <w:link w:val="Retraitcorpsdetexte2Car"/>
    <w:rsid w:val="0092285C"/>
    <w:pPr>
      <w:spacing w:after="120" w:line="480" w:lineRule="auto"/>
      <w:ind w:left="283" w:firstLine="360"/>
    </w:pPr>
    <w:rPr>
      <w:rFonts w:ascii="Calibri" w:hAnsi="Calibri"/>
      <w:szCs w:val="24"/>
      <w:lang w:eastAsia="zh-CN"/>
    </w:rPr>
  </w:style>
  <w:style w:type="character" w:customStyle="1" w:styleId="Retraitcorpsdetexte2Car">
    <w:name w:val="Retrait corps de texte 2 Car"/>
    <w:link w:val="Retraitcorpsdetexte2"/>
    <w:rsid w:val="0092285C"/>
    <w:rPr>
      <w:rFonts w:ascii="Calibri" w:hAnsi="Calibri"/>
      <w:sz w:val="24"/>
      <w:szCs w:val="24"/>
      <w:lang w:val="fr-FR" w:eastAsia="zh-CN" w:bidi="ar-SA"/>
    </w:rPr>
  </w:style>
  <w:style w:type="paragraph" w:styleId="Corpsdetexte2">
    <w:name w:val="Body Text 2"/>
    <w:basedOn w:val="Normal"/>
    <w:rsid w:val="0092285C"/>
    <w:pPr>
      <w:spacing w:after="120" w:line="480" w:lineRule="auto"/>
    </w:pPr>
  </w:style>
  <w:style w:type="paragraph" w:styleId="Pieddepage">
    <w:name w:val="footer"/>
    <w:basedOn w:val="Normal"/>
    <w:link w:val="PieddepageCar"/>
    <w:uiPriority w:val="99"/>
    <w:rsid w:val="009F6FED"/>
    <w:pPr>
      <w:tabs>
        <w:tab w:val="center" w:pos="4536"/>
        <w:tab w:val="right" w:pos="9072"/>
      </w:tabs>
    </w:pPr>
  </w:style>
  <w:style w:type="character" w:styleId="Numrodepage">
    <w:name w:val="page number"/>
    <w:basedOn w:val="Policepardfaut"/>
    <w:rsid w:val="009F6FED"/>
  </w:style>
  <w:style w:type="table" w:styleId="Grilledutableau">
    <w:name w:val="Table Grid"/>
    <w:basedOn w:val="TableauNormal"/>
    <w:rsid w:val="00FA2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E456B"/>
    <w:pPr>
      <w:tabs>
        <w:tab w:val="center" w:pos="4536"/>
        <w:tab w:val="right" w:pos="9072"/>
      </w:tabs>
    </w:pPr>
    <w:rPr>
      <w:rFonts w:ascii="Calibri" w:eastAsia="Calibri" w:hAnsi="Calibri"/>
      <w:sz w:val="22"/>
      <w:szCs w:val="22"/>
      <w:lang w:val="x-none" w:eastAsia="en-US"/>
    </w:rPr>
  </w:style>
  <w:style w:type="character" w:customStyle="1" w:styleId="En-tteCar">
    <w:name w:val="En-tête Car"/>
    <w:link w:val="En-tte"/>
    <w:uiPriority w:val="99"/>
    <w:rsid w:val="00BE456B"/>
    <w:rPr>
      <w:rFonts w:ascii="Calibri" w:eastAsia="Calibri" w:hAnsi="Calibri"/>
      <w:sz w:val="22"/>
      <w:szCs w:val="22"/>
      <w:lang w:eastAsia="en-US"/>
    </w:rPr>
  </w:style>
  <w:style w:type="paragraph" w:styleId="Paragraphedeliste">
    <w:name w:val="List Paragraph"/>
    <w:basedOn w:val="Normal"/>
    <w:uiPriority w:val="99"/>
    <w:qFormat/>
    <w:rsid w:val="001E7B51"/>
    <w:pPr>
      <w:spacing w:after="200" w:line="276" w:lineRule="auto"/>
      <w:ind w:left="720"/>
      <w:contextualSpacing/>
    </w:pPr>
    <w:rPr>
      <w:rFonts w:ascii="Calibri" w:eastAsia="Calibri" w:hAnsi="Calibri"/>
      <w:sz w:val="22"/>
      <w:szCs w:val="22"/>
      <w:lang w:eastAsia="en-US"/>
    </w:rPr>
  </w:style>
  <w:style w:type="paragraph" w:customStyle="1" w:styleId="Titre10">
    <w:name w:val="Titre1"/>
    <w:basedOn w:val="Normal"/>
    <w:next w:val="Corpsdetexte"/>
    <w:rsid w:val="00E63D69"/>
    <w:pPr>
      <w:suppressAutoHyphens/>
      <w:jc w:val="center"/>
    </w:pPr>
    <w:rPr>
      <w:sz w:val="32"/>
      <w:szCs w:val="24"/>
      <w:lang w:eastAsia="zh-CN"/>
    </w:rPr>
  </w:style>
  <w:style w:type="paragraph" w:styleId="Corpsdetexte">
    <w:name w:val="Body Text"/>
    <w:basedOn w:val="Normal"/>
    <w:link w:val="CorpsdetexteCar"/>
    <w:uiPriority w:val="99"/>
    <w:unhideWhenUsed/>
    <w:rsid w:val="00E63D69"/>
    <w:pPr>
      <w:spacing w:after="120"/>
    </w:pPr>
    <w:rPr>
      <w:lang w:val="x-none" w:eastAsia="x-none"/>
    </w:rPr>
  </w:style>
  <w:style w:type="character" w:customStyle="1" w:styleId="CorpsdetexteCar">
    <w:name w:val="Corps de texte Car"/>
    <w:link w:val="Corpsdetexte"/>
    <w:uiPriority w:val="99"/>
    <w:rsid w:val="00E63D69"/>
    <w:rPr>
      <w:sz w:val="24"/>
    </w:rPr>
  </w:style>
  <w:style w:type="paragraph" w:customStyle="1" w:styleId="ChapCCTP">
    <w:name w:val="Chap CCTP"/>
    <w:basedOn w:val="Normal"/>
    <w:rsid w:val="00D23F7C"/>
    <w:pPr>
      <w:overflowPunct w:val="0"/>
      <w:autoSpaceDE w:val="0"/>
      <w:autoSpaceDN w:val="0"/>
      <w:adjustRightInd w:val="0"/>
      <w:ind w:left="851"/>
      <w:jc w:val="both"/>
      <w:textAlignment w:val="baseline"/>
    </w:pPr>
    <w:rPr>
      <w:rFonts w:ascii="Bookman" w:hAnsi="Bookman"/>
      <w:sz w:val="36"/>
      <w:szCs w:val="36"/>
      <w:u w:val="single"/>
    </w:rPr>
  </w:style>
  <w:style w:type="character" w:styleId="Marquedecommentaire">
    <w:name w:val="annotation reference"/>
    <w:uiPriority w:val="99"/>
    <w:semiHidden/>
    <w:unhideWhenUsed/>
    <w:rsid w:val="003D417C"/>
    <w:rPr>
      <w:sz w:val="16"/>
      <w:szCs w:val="16"/>
    </w:rPr>
  </w:style>
  <w:style w:type="paragraph" w:styleId="Commentaire">
    <w:name w:val="annotation text"/>
    <w:basedOn w:val="Normal"/>
    <w:link w:val="CommentaireCar"/>
    <w:uiPriority w:val="99"/>
    <w:semiHidden/>
    <w:unhideWhenUsed/>
    <w:rsid w:val="003D417C"/>
    <w:rPr>
      <w:sz w:val="20"/>
    </w:rPr>
  </w:style>
  <w:style w:type="character" w:customStyle="1" w:styleId="CommentaireCar">
    <w:name w:val="Commentaire Car"/>
    <w:basedOn w:val="Policepardfaut"/>
    <w:link w:val="Commentaire"/>
    <w:uiPriority w:val="99"/>
    <w:semiHidden/>
    <w:rsid w:val="003D417C"/>
  </w:style>
  <w:style w:type="paragraph" w:styleId="Objetducommentaire">
    <w:name w:val="annotation subject"/>
    <w:basedOn w:val="Commentaire"/>
    <w:next w:val="Commentaire"/>
    <w:link w:val="ObjetducommentaireCar"/>
    <w:uiPriority w:val="99"/>
    <w:semiHidden/>
    <w:unhideWhenUsed/>
    <w:rsid w:val="003D417C"/>
    <w:rPr>
      <w:b/>
      <w:bCs/>
      <w:lang w:val="x-none" w:eastAsia="x-none"/>
    </w:rPr>
  </w:style>
  <w:style w:type="character" w:customStyle="1" w:styleId="ObjetducommentaireCar">
    <w:name w:val="Objet du commentaire Car"/>
    <w:link w:val="Objetducommentaire"/>
    <w:uiPriority w:val="99"/>
    <w:semiHidden/>
    <w:rsid w:val="003D417C"/>
    <w:rPr>
      <w:b/>
      <w:bCs/>
    </w:rPr>
  </w:style>
  <w:style w:type="paragraph" w:styleId="Rvision">
    <w:name w:val="Revision"/>
    <w:hidden/>
    <w:uiPriority w:val="99"/>
    <w:semiHidden/>
    <w:rsid w:val="003D417C"/>
    <w:rPr>
      <w:sz w:val="24"/>
    </w:rPr>
  </w:style>
  <w:style w:type="paragraph" w:styleId="Textedebulles">
    <w:name w:val="Balloon Text"/>
    <w:basedOn w:val="Normal"/>
    <w:link w:val="TextedebullesCar"/>
    <w:uiPriority w:val="99"/>
    <w:semiHidden/>
    <w:unhideWhenUsed/>
    <w:rsid w:val="003D417C"/>
    <w:rPr>
      <w:rFonts w:ascii="Segoe UI" w:hAnsi="Segoe UI"/>
      <w:sz w:val="18"/>
      <w:szCs w:val="18"/>
      <w:lang w:val="x-none" w:eastAsia="x-none"/>
    </w:rPr>
  </w:style>
  <w:style w:type="character" w:customStyle="1" w:styleId="TextedebullesCar">
    <w:name w:val="Texte de bulles Car"/>
    <w:link w:val="Textedebulles"/>
    <w:uiPriority w:val="99"/>
    <w:semiHidden/>
    <w:rsid w:val="003D417C"/>
    <w:rPr>
      <w:rFonts w:ascii="Segoe UI" w:hAnsi="Segoe UI" w:cs="Segoe UI"/>
      <w:sz w:val="18"/>
      <w:szCs w:val="18"/>
    </w:rPr>
  </w:style>
  <w:style w:type="paragraph" w:customStyle="1" w:styleId="RedaliaNormal">
    <w:name w:val="Redalia : Normal"/>
    <w:basedOn w:val="Normal"/>
    <w:rsid w:val="00017548"/>
    <w:pPr>
      <w:widowControl w:val="0"/>
      <w:tabs>
        <w:tab w:val="left" w:leader="dot" w:pos="8505"/>
      </w:tabs>
      <w:spacing w:before="40"/>
      <w:jc w:val="both"/>
    </w:pPr>
    <w:rPr>
      <w:rFonts w:ascii="Arial" w:hAnsi="Arial"/>
      <w:sz w:val="22"/>
    </w:rPr>
  </w:style>
  <w:style w:type="paragraph" w:customStyle="1" w:styleId="RdaliaTitreparagraphe">
    <w:name w:val="Rédalia : Titre paragraphe"/>
    <w:basedOn w:val="Normal"/>
    <w:rsid w:val="00017548"/>
    <w:pPr>
      <w:widowControl w:val="0"/>
      <w:pBdr>
        <w:bottom w:val="single" w:sz="6" w:space="1" w:color="auto"/>
      </w:pBdr>
      <w:spacing w:before="320" w:after="240"/>
    </w:pPr>
    <w:rPr>
      <w:rFonts w:ascii="Arial" w:hAnsi="Arial"/>
      <w:sz w:val="32"/>
    </w:rPr>
  </w:style>
  <w:style w:type="paragraph" w:customStyle="1" w:styleId="RedaliaSoustitredocument">
    <w:name w:val="Redalia : Sous titre document"/>
    <w:basedOn w:val="RedaliaNormal"/>
    <w:next w:val="RedaliaNormal"/>
    <w:rsid w:val="00017548"/>
    <w:pPr>
      <w:jc w:val="center"/>
    </w:pPr>
    <w:rPr>
      <w:sz w:val="28"/>
    </w:rPr>
  </w:style>
  <w:style w:type="character" w:styleId="Lienhypertexte">
    <w:name w:val="Hyperlink"/>
    <w:uiPriority w:val="99"/>
    <w:unhideWhenUsed/>
    <w:rsid w:val="004C2B54"/>
    <w:rPr>
      <w:color w:val="0563C1"/>
      <w:u w:val="single"/>
    </w:rPr>
  </w:style>
  <w:style w:type="character" w:styleId="Mentionnonrsolue">
    <w:name w:val="Unresolved Mention"/>
    <w:uiPriority w:val="99"/>
    <w:semiHidden/>
    <w:unhideWhenUsed/>
    <w:rsid w:val="004C2B54"/>
    <w:rPr>
      <w:color w:val="605E5C"/>
      <w:shd w:val="clear" w:color="auto" w:fill="E1DFDD"/>
    </w:rPr>
  </w:style>
  <w:style w:type="character" w:customStyle="1" w:styleId="PieddepageCar">
    <w:name w:val="Pied de page Car"/>
    <w:basedOn w:val="Policepardfaut"/>
    <w:link w:val="Pieddepage"/>
    <w:uiPriority w:val="99"/>
    <w:rsid w:val="00FE2AD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2403">
      <w:bodyDiv w:val="1"/>
      <w:marLeft w:val="0"/>
      <w:marRight w:val="0"/>
      <w:marTop w:val="0"/>
      <w:marBottom w:val="0"/>
      <w:divBdr>
        <w:top w:val="none" w:sz="0" w:space="0" w:color="auto"/>
        <w:left w:val="none" w:sz="0" w:space="0" w:color="auto"/>
        <w:bottom w:val="none" w:sz="0" w:space="0" w:color="auto"/>
        <w:right w:val="none" w:sz="0" w:space="0" w:color="auto"/>
      </w:divBdr>
    </w:div>
    <w:div w:id="783308076">
      <w:bodyDiv w:val="1"/>
      <w:marLeft w:val="0"/>
      <w:marRight w:val="0"/>
      <w:marTop w:val="0"/>
      <w:marBottom w:val="0"/>
      <w:divBdr>
        <w:top w:val="none" w:sz="0" w:space="0" w:color="auto"/>
        <w:left w:val="none" w:sz="0" w:space="0" w:color="auto"/>
        <w:bottom w:val="none" w:sz="0" w:space="0" w:color="auto"/>
        <w:right w:val="none" w:sz="0" w:space="0" w:color="auto"/>
      </w:divBdr>
    </w:div>
    <w:div w:id="846476966">
      <w:bodyDiv w:val="1"/>
      <w:marLeft w:val="0"/>
      <w:marRight w:val="0"/>
      <w:marTop w:val="0"/>
      <w:marBottom w:val="0"/>
      <w:divBdr>
        <w:top w:val="none" w:sz="0" w:space="0" w:color="auto"/>
        <w:left w:val="none" w:sz="0" w:space="0" w:color="auto"/>
        <w:bottom w:val="none" w:sz="0" w:space="0" w:color="auto"/>
        <w:right w:val="none" w:sz="0" w:space="0" w:color="auto"/>
      </w:divBdr>
    </w:div>
    <w:div w:id="1170025989">
      <w:bodyDiv w:val="1"/>
      <w:marLeft w:val="0"/>
      <w:marRight w:val="0"/>
      <w:marTop w:val="0"/>
      <w:marBottom w:val="0"/>
      <w:divBdr>
        <w:top w:val="none" w:sz="0" w:space="0" w:color="auto"/>
        <w:left w:val="none" w:sz="0" w:space="0" w:color="auto"/>
        <w:bottom w:val="none" w:sz="0" w:space="0" w:color="auto"/>
        <w:right w:val="none" w:sz="0" w:space="0" w:color="auto"/>
      </w:divBdr>
    </w:div>
    <w:div w:id="1217399680">
      <w:bodyDiv w:val="1"/>
      <w:marLeft w:val="0"/>
      <w:marRight w:val="0"/>
      <w:marTop w:val="0"/>
      <w:marBottom w:val="0"/>
      <w:divBdr>
        <w:top w:val="none" w:sz="0" w:space="0" w:color="auto"/>
        <w:left w:val="none" w:sz="0" w:space="0" w:color="auto"/>
        <w:bottom w:val="none" w:sz="0" w:space="0" w:color="auto"/>
        <w:right w:val="none" w:sz="0" w:space="0" w:color="auto"/>
      </w:divBdr>
    </w:div>
    <w:div w:id="1287590542">
      <w:bodyDiv w:val="1"/>
      <w:marLeft w:val="0"/>
      <w:marRight w:val="0"/>
      <w:marTop w:val="0"/>
      <w:marBottom w:val="0"/>
      <w:divBdr>
        <w:top w:val="none" w:sz="0" w:space="0" w:color="auto"/>
        <w:left w:val="none" w:sz="0" w:space="0" w:color="auto"/>
        <w:bottom w:val="none" w:sz="0" w:space="0" w:color="auto"/>
        <w:right w:val="none" w:sz="0" w:space="0" w:color="auto"/>
      </w:divBdr>
    </w:div>
    <w:div w:id="1340279551">
      <w:bodyDiv w:val="1"/>
      <w:marLeft w:val="0"/>
      <w:marRight w:val="0"/>
      <w:marTop w:val="0"/>
      <w:marBottom w:val="0"/>
      <w:divBdr>
        <w:top w:val="none" w:sz="0" w:space="0" w:color="auto"/>
        <w:left w:val="none" w:sz="0" w:space="0" w:color="auto"/>
        <w:bottom w:val="none" w:sz="0" w:space="0" w:color="auto"/>
        <w:right w:val="none" w:sz="0" w:space="0" w:color="auto"/>
      </w:divBdr>
    </w:div>
    <w:div w:id="1535801032">
      <w:bodyDiv w:val="1"/>
      <w:marLeft w:val="0"/>
      <w:marRight w:val="0"/>
      <w:marTop w:val="0"/>
      <w:marBottom w:val="0"/>
      <w:divBdr>
        <w:top w:val="none" w:sz="0" w:space="0" w:color="auto"/>
        <w:left w:val="none" w:sz="0" w:space="0" w:color="auto"/>
        <w:bottom w:val="none" w:sz="0" w:space="0" w:color="auto"/>
        <w:right w:val="none" w:sz="0" w:space="0" w:color="auto"/>
      </w:divBdr>
    </w:div>
    <w:div w:id="1624576742">
      <w:bodyDiv w:val="1"/>
      <w:marLeft w:val="0"/>
      <w:marRight w:val="0"/>
      <w:marTop w:val="0"/>
      <w:marBottom w:val="0"/>
      <w:divBdr>
        <w:top w:val="none" w:sz="0" w:space="0" w:color="auto"/>
        <w:left w:val="none" w:sz="0" w:space="0" w:color="auto"/>
        <w:bottom w:val="none" w:sz="0" w:space="0" w:color="auto"/>
        <w:right w:val="none" w:sz="0" w:space="0" w:color="auto"/>
      </w:divBdr>
    </w:div>
    <w:div w:id="2017033250">
      <w:bodyDiv w:val="1"/>
      <w:marLeft w:val="0"/>
      <w:marRight w:val="0"/>
      <w:marTop w:val="0"/>
      <w:marBottom w:val="0"/>
      <w:divBdr>
        <w:top w:val="none" w:sz="0" w:space="0" w:color="auto"/>
        <w:left w:val="none" w:sz="0" w:space="0" w:color="auto"/>
        <w:bottom w:val="none" w:sz="0" w:space="0" w:color="auto"/>
        <w:right w:val="none" w:sz="0" w:space="0" w:color="auto"/>
      </w:divBdr>
    </w:div>
    <w:div w:id="206687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18070-DD89-4848-A741-ED2E738DF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652</Words>
  <Characters>4187</Characters>
  <Application>Microsoft Office Word</Application>
  <DocSecurity>0</DocSecurity>
  <Lines>34</Lines>
  <Paragraphs>9</Paragraphs>
  <ScaleCrop>false</ScaleCrop>
  <Company>CCNM</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Claudeon</dc:creator>
  <cp:keywords/>
  <cp:lastModifiedBy>Elodie ERRIN</cp:lastModifiedBy>
  <cp:revision>24</cp:revision>
  <cp:lastPrinted>2019-05-29T15:55:00Z</cp:lastPrinted>
  <dcterms:created xsi:type="dcterms:W3CDTF">2025-01-14T14:25:00Z</dcterms:created>
  <dcterms:modified xsi:type="dcterms:W3CDTF">2025-01-16T14:24:00Z</dcterms:modified>
</cp:coreProperties>
</file>